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9.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25" w:type="dxa"/>
        <w:jc w:val="center"/>
        <w:tblBorders>
          <w:insideH w:val="single" w:sz="4" w:space="0" w:color="auto"/>
          <w:insideV w:val="single" w:sz="4" w:space="0" w:color="auto"/>
        </w:tblBorders>
        <w:tblLook w:val="01E0" w:firstRow="1" w:lastRow="1" w:firstColumn="1" w:lastColumn="1" w:noHBand="0" w:noVBand="0"/>
      </w:tblPr>
      <w:tblGrid>
        <w:gridCol w:w="2667"/>
        <w:gridCol w:w="4061"/>
        <w:gridCol w:w="2297"/>
      </w:tblGrid>
      <w:tr w:rsidR="00CD5408" w:rsidTr="00284E22">
        <w:trPr>
          <w:trHeight w:val="1287"/>
          <w:jc w:val="center"/>
        </w:trPr>
        <w:tc>
          <w:tcPr>
            <w:tcW w:w="2667" w:type="dxa"/>
            <w:tcBorders>
              <w:top w:val="nil"/>
              <w:bottom w:val="nil"/>
              <w:right w:val="nil"/>
            </w:tcBorders>
            <w:hideMark/>
          </w:tcPr>
          <w:p w:rsidR="00CD5408" w:rsidRDefault="007A4742">
            <w:pPr>
              <w:ind w:hanging="10"/>
              <w:jc w:val="left"/>
            </w:pPr>
            <w:bookmarkStart w:id="0" w:name="_GoBack" w:colFirst="2" w:colLast="2"/>
            <w:r>
              <w:rPr>
                <w:noProof/>
                <w:lang w:val="en-IE" w:eastAsia="en-IE"/>
              </w:rPr>
              <mc:AlternateContent>
                <mc:Choice Requires="wps">
                  <w:drawing>
                    <wp:anchor distT="4294967295" distB="4294967295" distL="114300" distR="114300" simplePos="0" relativeHeight="251657728" behindDoc="0" locked="0" layoutInCell="1" allowOverlap="1">
                      <wp:simplePos x="0" y="0"/>
                      <wp:positionH relativeFrom="column">
                        <wp:posOffset>-82550</wp:posOffset>
                      </wp:positionH>
                      <wp:positionV relativeFrom="paragraph">
                        <wp:posOffset>621029</wp:posOffset>
                      </wp:positionV>
                      <wp:extent cx="5756910" cy="0"/>
                      <wp:effectExtent l="0" t="0" r="15240" b="19050"/>
                      <wp:wrapNone/>
                      <wp:docPr id="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569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53BD5D" id="Line 10" o:spid="_x0000_s1026" style="position:absolute;flip:y;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pt,48.9pt" to="446.8pt,4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"/>
                  </w:pict>
                </mc:Fallback>
              </mc:AlternateContent>
            </w:r>
          </w:p>
        </w:tc>
        <w:tc>
          <w:tcPr>
            <w:tcW w:w="4061" w:type="dxa"/>
            <w:tcBorders>
              <w:left w:val="nil"/>
              <w:right w:val="nil"/>
            </w:tcBorders>
            <w:hideMark/>
          </w:tcPr>
          <w:p w:rsidR="00CD5408" w:rsidRDefault="0016334B">
            <w:pPr>
              <w:jc w:val="left"/>
            </w:pPr>
            <w:r>
              <w:rPr>
                <w:noProof/>
                <w:lang w:val="en-IE" w:eastAsia="en-IE"/>
              </w:rPr>
              <w:drawing>
                <wp:inline distT="0" distB="0" distL="0" distR="0">
                  <wp:extent cx="2441575" cy="707390"/>
                  <wp:effectExtent l="0" t="0" r="0" b="0"/>
                  <wp:docPr id="1" name="Picture 1" descr="IMO-logo-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O-logo-rg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41575" cy="707390"/>
                          </a:xfrm>
                          <a:prstGeom prst="rect">
                            <a:avLst/>
                          </a:prstGeom>
                          <a:noFill/>
                          <a:ln>
                            <a:noFill/>
                          </a:ln>
                        </pic:spPr>
                      </pic:pic>
                    </a:graphicData>
                  </a:graphic>
                </wp:inline>
              </w:drawing>
            </w:r>
          </w:p>
        </w:tc>
        <w:tc>
          <w:tcPr>
            <w:tcW w:w="2297" w:type="dxa"/>
            <w:tcBorders>
              <w:top w:val="nil"/>
              <w:left w:val="nil"/>
              <w:bottom w:val="nil"/>
            </w:tcBorders>
            <w:hideMark/>
          </w:tcPr>
          <w:p w:rsidR="00CD5408" w:rsidRDefault="00CD5408">
            <w:pPr>
              <w:jc w:val="right"/>
            </w:pPr>
            <w:r>
              <w:rPr>
                <w:b/>
                <w:i/>
                <w:sz w:val="48"/>
                <w:szCs w:val="48"/>
              </w:rPr>
              <w:t>E</w:t>
            </w:r>
          </w:p>
        </w:tc>
      </w:tr>
    </w:tbl>
    <w:p w:rsidR="00284E22" w:rsidRDefault="00284E22" w:rsidP="00284E22">
      <w:bookmarkStart w:id="1" w:name="headings"/>
      <w:bookmarkEnd w:id="1"/>
      <w:bookmarkEnd w:id="0"/>
    </w:p>
    <w:tbl>
      <w:tblPr>
        <w:tblW w:w="9157" w:type="dxa"/>
        <w:jc w:val="center"/>
        <w:tblLayout w:type="fixed"/>
        <w:tblCellMar>
          <w:left w:w="60" w:type="dxa"/>
          <w:right w:w="60" w:type="dxa"/>
        </w:tblCellMar>
        <w:tblLook w:val="0000" w:firstRow="0" w:lastRow="0" w:firstColumn="0" w:lastColumn="0" w:noHBand="0" w:noVBand="0"/>
      </w:tblPr>
      <w:tblGrid>
        <w:gridCol w:w="4692"/>
        <w:gridCol w:w="4465"/>
      </w:tblGrid>
      <w:tr w:rsidR="00284E22" w:rsidTr="00AB435D">
        <w:trPr>
          <w:jc w:val="center"/>
        </w:trPr>
        <w:tc>
          <w:tcPr>
            <w:tcW w:w="4692" w:type="dxa"/>
          </w:tcPr>
          <w:p w:rsidR="00284E22" w:rsidRDefault="00284E22" w:rsidP="00AB435D">
            <w:pPr>
              <w:spacing w:line="120" w:lineRule="exact"/>
              <w:jc w:val="left"/>
            </w:pPr>
          </w:p>
          <w:p w:rsidR="00284E22" w:rsidRDefault="00AB435D" w:rsidP="00AB435D">
            <w:pPr>
              <w:jc w:val="left"/>
            </w:pPr>
            <w:bookmarkStart w:id="2" w:name="sub_committee"/>
            <w:bookmarkEnd w:id="2"/>
            <w:r w:rsidRPr="00AB435D">
              <w:t>MARITIME SAFETY COMMITTEE</w:t>
            </w:r>
            <w:bookmarkStart w:id="3" w:name="session"/>
            <w:bookmarkEnd w:id="3"/>
            <w:r w:rsidRPr="00AB435D">
              <w:t xml:space="preserve"> </w:t>
            </w:r>
            <w:r>
              <w:br/>
              <w:t>97</w:t>
            </w:r>
            <w:r w:rsidRPr="00AB435D">
              <w:rPr>
                <w:vertAlign w:val="superscript"/>
              </w:rPr>
              <w:t>th</w:t>
            </w:r>
            <w:r>
              <w:t xml:space="preserve"> Session</w:t>
            </w:r>
            <w:r>
              <w:br/>
            </w:r>
            <w:r w:rsidR="00284E22">
              <w:t xml:space="preserve">Agenda item </w:t>
            </w:r>
            <w:bookmarkStart w:id="4" w:name="agenda"/>
            <w:bookmarkEnd w:id="4"/>
            <w:r>
              <w:t>19</w:t>
            </w:r>
          </w:p>
        </w:tc>
        <w:tc>
          <w:tcPr>
            <w:tcW w:w="4465" w:type="dxa"/>
          </w:tcPr>
          <w:p w:rsidR="00284E22" w:rsidRDefault="00284E22" w:rsidP="00AB435D">
            <w:pPr>
              <w:spacing w:line="120" w:lineRule="exact"/>
              <w:jc w:val="right"/>
            </w:pPr>
          </w:p>
          <w:p w:rsidR="00284E22" w:rsidRDefault="00AB435D" w:rsidP="00AB435D">
            <w:pPr>
              <w:tabs>
                <w:tab w:val="clear" w:pos="851"/>
              </w:tabs>
              <w:jc w:val="right"/>
            </w:pPr>
            <w:bookmarkStart w:id="5" w:name="symbol"/>
            <w:bookmarkEnd w:id="5"/>
            <w:r>
              <w:t>MSC 97/19/x</w:t>
            </w:r>
            <w:r w:rsidR="00880743">
              <w:t xml:space="preserve"> R2</w:t>
            </w:r>
          </w:p>
          <w:p w:rsidR="00284E22" w:rsidRDefault="00880743" w:rsidP="00AB435D">
            <w:pPr>
              <w:tabs>
                <w:tab w:val="clear" w:pos="851"/>
              </w:tabs>
              <w:jc w:val="right"/>
            </w:pPr>
            <w:bookmarkStart w:id="6" w:name="date"/>
            <w:bookmarkEnd w:id="6"/>
            <w:r>
              <w:t>8</w:t>
            </w:r>
            <w:r w:rsidR="00C0031C">
              <w:t xml:space="preserve"> July</w:t>
            </w:r>
            <w:r w:rsidR="00284E22">
              <w:t xml:space="preserve"> 2016</w:t>
            </w:r>
          </w:p>
          <w:p w:rsidR="00284E22" w:rsidRDefault="00284E22" w:rsidP="00AB435D">
            <w:pPr>
              <w:tabs>
                <w:tab w:val="clear" w:pos="851"/>
              </w:tabs>
              <w:spacing w:after="58"/>
              <w:ind w:left="-924"/>
              <w:jc w:val="right"/>
            </w:pPr>
            <w:bookmarkStart w:id="7" w:name="language"/>
            <w:bookmarkEnd w:id="7"/>
            <w:r>
              <w:t>Original: ENGLISH</w:t>
            </w:r>
          </w:p>
        </w:tc>
      </w:tr>
    </w:tbl>
    <w:p w:rsidR="00284E22" w:rsidRDefault="00284E22" w:rsidP="00284E22">
      <w:pPr>
        <w:tabs>
          <w:tab w:val="clear" w:pos="851"/>
        </w:tabs>
      </w:pPr>
    </w:p>
    <w:p w:rsidR="00AB435D" w:rsidRDefault="00AB435D" w:rsidP="00AB435D">
      <w:pPr>
        <w:tabs>
          <w:tab w:val="clear" w:pos="851"/>
        </w:tabs>
        <w:jc w:val="center"/>
        <w:rPr>
          <w:rFonts w:ascii="Arial Bold" w:hAnsi="Arial Bold"/>
          <w:b/>
          <w:caps/>
        </w:rPr>
      </w:pPr>
      <w:r>
        <w:rPr>
          <w:rFonts w:ascii="Arial Bold" w:hAnsi="Arial Bold"/>
          <w:b/>
          <w:caps/>
        </w:rPr>
        <w:t>WORK PROGRAMME</w:t>
      </w:r>
    </w:p>
    <w:p w:rsidR="00AB435D" w:rsidRPr="0012232C" w:rsidRDefault="00AB435D" w:rsidP="00AB435D">
      <w:pPr>
        <w:tabs>
          <w:tab w:val="clear" w:pos="851"/>
        </w:tabs>
        <w:jc w:val="center"/>
        <w:rPr>
          <w:rFonts w:ascii="Arial Bold" w:hAnsi="Arial Bold"/>
          <w:b/>
          <w:caps/>
        </w:rPr>
      </w:pPr>
    </w:p>
    <w:p w:rsidR="00284E22" w:rsidRDefault="00AB435D" w:rsidP="00284E22">
      <w:pPr>
        <w:tabs>
          <w:tab w:val="clear" w:pos="851"/>
        </w:tabs>
        <w:jc w:val="center"/>
        <w:rPr>
          <w:b/>
        </w:rPr>
      </w:pPr>
      <w:r>
        <w:rPr>
          <w:b/>
        </w:rPr>
        <w:t>Re</w:t>
      </w:r>
      <w:r w:rsidR="00A61358">
        <w:rPr>
          <w:b/>
        </w:rPr>
        <w:t>view</w:t>
      </w:r>
      <w:r>
        <w:rPr>
          <w:b/>
        </w:rPr>
        <w:t xml:space="preserve"> of AIS Performance Standard</w:t>
      </w:r>
    </w:p>
    <w:p w:rsidR="00AB435D" w:rsidRDefault="00AB435D" w:rsidP="00284E22">
      <w:pPr>
        <w:tabs>
          <w:tab w:val="clear" w:pos="851"/>
        </w:tabs>
        <w:jc w:val="center"/>
        <w:rPr>
          <w:b/>
        </w:rPr>
      </w:pPr>
    </w:p>
    <w:p w:rsidR="00284E22" w:rsidRDefault="00AB435D" w:rsidP="00284E22">
      <w:pPr>
        <w:tabs>
          <w:tab w:val="clear" w:pos="851"/>
        </w:tabs>
        <w:jc w:val="center"/>
        <w:rPr>
          <w:b/>
        </w:rPr>
      </w:pPr>
      <w:r>
        <w:rPr>
          <w:b/>
        </w:rPr>
        <w:t>Submitted by the United States</w:t>
      </w:r>
    </w:p>
    <w:p w:rsidR="00284E22" w:rsidRPr="00AD6AE2" w:rsidRDefault="00284E22" w:rsidP="00284E22">
      <w:pPr>
        <w:tabs>
          <w:tab w:val="clear" w:pos="851"/>
        </w:tabs>
        <w:rPr>
          <w:b/>
        </w:rPr>
      </w:pPr>
    </w:p>
    <w:p w:rsidR="00296ABD" w:rsidRDefault="00296ABD" w:rsidP="00771EB2">
      <w:pPr>
        <w:tabs>
          <w:tab w:val="clear" w:pos="851"/>
        </w:tabs>
      </w:pP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132" w:type="dxa"/>
          <w:right w:w="132" w:type="dxa"/>
        </w:tblCellMar>
        <w:tblLook w:val="0000" w:firstRow="0" w:lastRow="0" w:firstColumn="0" w:lastColumn="0" w:noHBand="0" w:noVBand="0"/>
      </w:tblPr>
      <w:tblGrid>
        <w:gridCol w:w="2245"/>
        <w:gridCol w:w="6755"/>
      </w:tblGrid>
      <w:tr w:rsidR="00A804CC" w:rsidRPr="00FF7C33">
        <w:trPr>
          <w:jc w:val="center"/>
        </w:trPr>
        <w:tc>
          <w:tcPr>
            <w:tcW w:w="9000" w:type="dxa"/>
            <w:gridSpan w:val="2"/>
            <w:tcMar>
              <w:top w:w="85" w:type="dxa"/>
              <w:left w:w="85" w:type="dxa"/>
              <w:bottom w:w="85" w:type="dxa"/>
              <w:right w:w="85" w:type="dxa"/>
            </w:tcMar>
          </w:tcPr>
          <w:p w:rsidR="00A804CC" w:rsidRPr="00FF7C33" w:rsidRDefault="00A804CC">
            <w:pPr>
              <w:spacing w:line="120" w:lineRule="exact"/>
              <w:rPr>
                <w:bCs/>
              </w:rPr>
            </w:pPr>
          </w:p>
          <w:p w:rsidR="00A804CC" w:rsidRPr="00FF7C33" w:rsidRDefault="00A804CC" w:rsidP="00771EB2">
            <w:pPr>
              <w:tabs>
                <w:tab w:val="clear" w:pos="851"/>
              </w:tabs>
              <w:spacing w:after="58"/>
              <w:jc w:val="center"/>
              <w:rPr>
                <w:b/>
              </w:rPr>
            </w:pPr>
            <w:r w:rsidRPr="00FF7C33">
              <w:rPr>
                <w:b/>
              </w:rPr>
              <w:t>SUMMARY</w:t>
            </w:r>
          </w:p>
        </w:tc>
      </w:tr>
      <w:tr w:rsidR="00A804CC" w:rsidRPr="00FF7C33">
        <w:trPr>
          <w:jc w:val="center"/>
        </w:trPr>
        <w:tc>
          <w:tcPr>
            <w:tcW w:w="2245" w:type="dxa"/>
            <w:tcMar>
              <w:top w:w="85" w:type="dxa"/>
              <w:left w:w="85" w:type="dxa"/>
              <w:bottom w:w="85" w:type="dxa"/>
              <w:right w:w="85" w:type="dxa"/>
            </w:tcMar>
          </w:tcPr>
          <w:p w:rsidR="00A804CC" w:rsidRPr="00FF7C33" w:rsidRDefault="00A804CC" w:rsidP="00C4608F">
            <w:pPr>
              <w:spacing w:after="58"/>
              <w:rPr>
                <w:bCs/>
              </w:rPr>
            </w:pPr>
            <w:r w:rsidRPr="00FF7C33">
              <w:rPr>
                <w:bCs/>
                <w:i/>
              </w:rPr>
              <w:t>Executive summary:</w:t>
            </w:r>
          </w:p>
        </w:tc>
        <w:tc>
          <w:tcPr>
            <w:tcW w:w="6755" w:type="dxa"/>
            <w:tcMar>
              <w:top w:w="85" w:type="dxa"/>
              <w:left w:w="85" w:type="dxa"/>
              <w:bottom w:w="85" w:type="dxa"/>
              <w:right w:w="85" w:type="dxa"/>
            </w:tcMar>
          </w:tcPr>
          <w:p w:rsidR="00A804CC" w:rsidRPr="00FF7C33" w:rsidRDefault="00AB435D" w:rsidP="00460DFB">
            <w:pPr>
              <w:tabs>
                <w:tab w:val="clear" w:pos="851"/>
              </w:tabs>
              <w:spacing w:after="58"/>
              <w:rPr>
                <w:bCs/>
              </w:rPr>
            </w:pPr>
            <w:bookmarkStart w:id="8" w:name="Execsum"/>
            <w:bookmarkEnd w:id="8"/>
            <w:r>
              <w:rPr>
                <w:bCs/>
              </w:rPr>
              <w:t xml:space="preserve">This document proposes to update the shipborne automatic identification system (AIS) performance standard necessary to </w:t>
            </w:r>
            <w:r w:rsidR="00A61358">
              <w:rPr>
                <w:bCs/>
              </w:rPr>
              <w:t>reconcile requirements changes by the International Telecommunications Union (ITU)</w:t>
            </w:r>
            <w:r w:rsidR="00460DFB">
              <w:rPr>
                <w:bCs/>
              </w:rPr>
              <w:t xml:space="preserve">; apply lessons learned; provide for </w:t>
            </w:r>
            <w:r w:rsidR="000C29FE">
              <w:rPr>
                <w:bCs/>
              </w:rPr>
              <w:t>VHF Data</w:t>
            </w:r>
            <w:r>
              <w:rPr>
                <w:bCs/>
              </w:rPr>
              <w:t xml:space="preserve"> Exchange System (VDES) </w:t>
            </w:r>
            <w:r w:rsidR="00460DFB">
              <w:rPr>
                <w:bCs/>
              </w:rPr>
              <w:t xml:space="preserve">and other advances in </w:t>
            </w:r>
            <w:r>
              <w:rPr>
                <w:bCs/>
              </w:rPr>
              <w:t>technology</w:t>
            </w:r>
            <w:r w:rsidR="00460DFB">
              <w:rPr>
                <w:bCs/>
              </w:rPr>
              <w:t xml:space="preserve">; and, </w:t>
            </w:r>
            <w:r w:rsidR="00930E36">
              <w:rPr>
                <w:bCs/>
              </w:rPr>
              <w:t xml:space="preserve">add </w:t>
            </w:r>
            <w:r w:rsidR="00460DFB">
              <w:rPr>
                <w:bCs/>
              </w:rPr>
              <w:t>cyber security protection</w:t>
            </w:r>
            <w:r w:rsidR="00AC7F0B">
              <w:rPr>
                <w:bCs/>
              </w:rPr>
              <w:t xml:space="preserve"> in a manner which would not burden nor add cost.</w:t>
            </w:r>
          </w:p>
        </w:tc>
      </w:tr>
      <w:tr w:rsidR="00FD403B" w:rsidRPr="00FF7C33">
        <w:trPr>
          <w:jc w:val="center"/>
        </w:trPr>
        <w:tc>
          <w:tcPr>
            <w:tcW w:w="2245" w:type="dxa"/>
            <w:tcMar>
              <w:top w:w="85" w:type="dxa"/>
              <w:left w:w="85" w:type="dxa"/>
              <w:bottom w:w="85" w:type="dxa"/>
              <w:right w:w="85" w:type="dxa"/>
            </w:tcMar>
          </w:tcPr>
          <w:p w:rsidR="00FD403B" w:rsidRPr="00FF7C33" w:rsidRDefault="00FD403B" w:rsidP="00C4608F">
            <w:pPr>
              <w:spacing w:after="58"/>
              <w:rPr>
                <w:bCs/>
              </w:rPr>
            </w:pPr>
            <w:r w:rsidRPr="00FF7C33">
              <w:rPr>
                <w:bCs/>
                <w:i/>
              </w:rPr>
              <w:t xml:space="preserve">Strategic </w:t>
            </w:r>
            <w:r w:rsidR="00E27F2D" w:rsidRPr="00FF7C33">
              <w:rPr>
                <w:bCs/>
                <w:i/>
              </w:rPr>
              <w:t>d</w:t>
            </w:r>
            <w:r w:rsidRPr="00FF7C33">
              <w:rPr>
                <w:bCs/>
                <w:i/>
              </w:rPr>
              <w:t>irection</w:t>
            </w:r>
            <w:r w:rsidR="008B11BA" w:rsidRPr="00FF7C33">
              <w:rPr>
                <w:bCs/>
                <w:i/>
              </w:rPr>
              <w:t>:</w:t>
            </w:r>
          </w:p>
        </w:tc>
        <w:tc>
          <w:tcPr>
            <w:tcW w:w="6755" w:type="dxa"/>
            <w:tcMar>
              <w:top w:w="85" w:type="dxa"/>
              <w:left w:w="85" w:type="dxa"/>
              <w:bottom w:w="85" w:type="dxa"/>
              <w:right w:w="85" w:type="dxa"/>
            </w:tcMar>
          </w:tcPr>
          <w:p w:rsidR="00FD403B" w:rsidRPr="00FF7C33" w:rsidRDefault="00B8082D" w:rsidP="00771EB2">
            <w:pPr>
              <w:tabs>
                <w:tab w:val="clear" w:pos="851"/>
              </w:tabs>
              <w:spacing w:after="58"/>
              <w:rPr>
                <w:bCs/>
              </w:rPr>
            </w:pPr>
            <w:bookmarkStart w:id="9" w:name="StraDir"/>
            <w:bookmarkEnd w:id="9"/>
            <w:r>
              <w:rPr>
                <w:bCs/>
              </w:rPr>
              <w:t>1.1, 1.3, 5.2</w:t>
            </w:r>
          </w:p>
        </w:tc>
      </w:tr>
      <w:tr w:rsidR="008B11BA" w:rsidRPr="00FF7C33">
        <w:trPr>
          <w:jc w:val="center"/>
        </w:trPr>
        <w:tc>
          <w:tcPr>
            <w:tcW w:w="2245" w:type="dxa"/>
            <w:tcMar>
              <w:top w:w="85" w:type="dxa"/>
              <w:left w:w="85" w:type="dxa"/>
              <w:bottom w:w="85" w:type="dxa"/>
              <w:right w:w="85" w:type="dxa"/>
            </w:tcMar>
          </w:tcPr>
          <w:p w:rsidR="008B11BA" w:rsidRPr="00FF7C33" w:rsidRDefault="00E27F2D" w:rsidP="00C4608F">
            <w:pPr>
              <w:spacing w:after="58"/>
              <w:rPr>
                <w:bCs/>
              </w:rPr>
            </w:pPr>
            <w:r w:rsidRPr="00FF7C33">
              <w:rPr>
                <w:bCs/>
                <w:i/>
              </w:rPr>
              <w:t>High-level a</w:t>
            </w:r>
            <w:r w:rsidR="008B11BA" w:rsidRPr="00FF7C33">
              <w:rPr>
                <w:bCs/>
                <w:i/>
              </w:rPr>
              <w:t>ction:</w:t>
            </w:r>
          </w:p>
        </w:tc>
        <w:tc>
          <w:tcPr>
            <w:tcW w:w="6755" w:type="dxa"/>
            <w:tcMar>
              <w:top w:w="85" w:type="dxa"/>
              <w:left w:w="85" w:type="dxa"/>
              <w:bottom w:w="85" w:type="dxa"/>
              <w:right w:w="85" w:type="dxa"/>
            </w:tcMar>
          </w:tcPr>
          <w:p w:rsidR="008B11BA" w:rsidRPr="00FF7C33" w:rsidRDefault="00B8082D" w:rsidP="00771EB2">
            <w:pPr>
              <w:tabs>
                <w:tab w:val="clear" w:pos="851"/>
              </w:tabs>
              <w:spacing w:after="58"/>
              <w:rPr>
                <w:bCs/>
              </w:rPr>
            </w:pPr>
            <w:bookmarkStart w:id="10" w:name="HighAct"/>
            <w:bookmarkEnd w:id="10"/>
            <w:r>
              <w:rPr>
                <w:bCs/>
              </w:rPr>
              <w:t>1.1.1, 1.3.4, 5.2.4, 5.2.6</w:t>
            </w:r>
          </w:p>
        </w:tc>
      </w:tr>
      <w:tr w:rsidR="00D725D6" w:rsidRPr="00FF7C33">
        <w:trPr>
          <w:jc w:val="center"/>
        </w:trPr>
        <w:tc>
          <w:tcPr>
            <w:tcW w:w="2245" w:type="dxa"/>
            <w:tcMar>
              <w:top w:w="85" w:type="dxa"/>
              <w:left w:w="85" w:type="dxa"/>
              <w:bottom w:w="85" w:type="dxa"/>
              <w:right w:w="85" w:type="dxa"/>
            </w:tcMar>
          </w:tcPr>
          <w:p w:rsidR="00D725D6" w:rsidRPr="00FF7C33" w:rsidRDefault="00E371B8" w:rsidP="00C4608F">
            <w:pPr>
              <w:spacing w:after="58"/>
              <w:rPr>
                <w:bCs/>
              </w:rPr>
            </w:pPr>
            <w:r>
              <w:rPr>
                <w:bCs/>
                <w:i/>
              </w:rPr>
              <w:t>O</w:t>
            </w:r>
            <w:r w:rsidR="00D725D6" w:rsidRPr="00FF7C33">
              <w:rPr>
                <w:bCs/>
                <w:i/>
              </w:rPr>
              <w:t>utput:</w:t>
            </w:r>
          </w:p>
        </w:tc>
        <w:tc>
          <w:tcPr>
            <w:tcW w:w="6755" w:type="dxa"/>
            <w:tcMar>
              <w:top w:w="85" w:type="dxa"/>
              <w:left w:w="85" w:type="dxa"/>
              <w:bottom w:w="85" w:type="dxa"/>
              <w:right w:w="85" w:type="dxa"/>
            </w:tcMar>
          </w:tcPr>
          <w:p w:rsidR="00D725D6" w:rsidRPr="00FF7C33" w:rsidRDefault="00C0031C" w:rsidP="00771EB2">
            <w:pPr>
              <w:tabs>
                <w:tab w:val="clear" w:pos="851"/>
              </w:tabs>
              <w:spacing w:after="58"/>
              <w:rPr>
                <w:bCs/>
              </w:rPr>
            </w:pPr>
            <w:bookmarkStart w:id="11" w:name="PlanOut"/>
            <w:bookmarkEnd w:id="11"/>
            <w:r>
              <w:rPr>
                <w:bCs/>
              </w:rPr>
              <w:t>No related provisions</w:t>
            </w:r>
          </w:p>
        </w:tc>
      </w:tr>
      <w:tr w:rsidR="00A804CC" w:rsidRPr="00FF7C33">
        <w:trPr>
          <w:jc w:val="center"/>
        </w:trPr>
        <w:tc>
          <w:tcPr>
            <w:tcW w:w="2245" w:type="dxa"/>
            <w:tcMar>
              <w:top w:w="85" w:type="dxa"/>
              <w:left w:w="85" w:type="dxa"/>
              <w:bottom w:w="85" w:type="dxa"/>
              <w:right w:w="85" w:type="dxa"/>
            </w:tcMar>
          </w:tcPr>
          <w:p w:rsidR="00A804CC" w:rsidRPr="00FF7C33" w:rsidRDefault="00A804CC" w:rsidP="00C4608F">
            <w:pPr>
              <w:spacing w:after="58"/>
              <w:rPr>
                <w:bCs/>
              </w:rPr>
            </w:pPr>
            <w:r w:rsidRPr="00FF7C33">
              <w:rPr>
                <w:bCs/>
                <w:i/>
              </w:rPr>
              <w:t>Action to be taken:</w:t>
            </w:r>
          </w:p>
        </w:tc>
        <w:tc>
          <w:tcPr>
            <w:tcW w:w="6755" w:type="dxa"/>
            <w:tcMar>
              <w:top w:w="85" w:type="dxa"/>
              <w:left w:w="85" w:type="dxa"/>
              <w:bottom w:w="85" w:type="dxa"/>
              <w:right w:w="85" w:type="dxa"/>
            </w:tcMar>
          </w:tcPr>
          <w:p w:rsidR="00A804CC" w:rsidRPr="00FF7C33" w:rsidRDefault="00C0031C" w:rsidP="00771EB2">
            <w:pPr>
              <w:tabs>
                <w:tab w:val="clear" w:pos="851"/>
              </w:tabs>
              <w:spacing w:after="58"/>
              <w:rPr>
                <w:bCs/>
              </w:rPr>
            </w:pPr>
            <w:bookmarkStart w:id="12" w:name="Action"/>
            <w:bookmarkEnd w:id="12"/>
            <w:r>
              <w:rPr>
                <w:bCs/>
              </w:rPr>
              <w:t>Paragraph</w:t>
            </w:r>
            <w:r w:rsidR="00915F61">
              <w:rPr>
                <w:bCs/>
              </w:rPr>
              <w:t xml:space="preserve"> 15</w:t>
            </w:r>
          </w:p>
        </w:tc>
      </w:tr>
      <w:tr w:rsidR="00A804CC" w:rsidRPr="00FF7C33">
        <w:trPr>
          <w:jc w:val="center"/>
        </w:trPr>
        <w:tc>
          <w:tcPr>
            <w:tcW w:w="2245" w:type="dxa"/>
            <w:tcMar>
              <w:top w:w="85" w:type="dxa"/>
              <w:left w:w="85" w:type="dxa"/>
              <w:bottom w:w="85" w:type="dxa"/>
              <w:right w:w="85" w:type="dxa"/>
            </w:tcMar>
          </w:tcPr>
          <w:p w:rsidR="00A804CC" w:rsidRPr="00FF7C33" w:rsidRDefault="00A804CC" w:rsidP="00C4608F">
            <w:pPr>
              <w:spacing w:after="58"/>
              <w:rPr>
                <w:bCs/>
              </w:rPr>
            </w:pPr>
            <w:r w:rsidRPr="00FF7C33">
              <w:rPr>
                <w:bCs/>
                <w:i/>
              </w:rPr>
              <w:t>Related documents:</w:t>
            </w:r>
          </w:p>
        </w:tc>
        <w:tc>
          <w:tcPr>
            <w:tcW w:w="6755" w:type="dxa"/>
            <w:tcMar>
              <w:top w:w="85" w:type="dxa"/>
              <w:left w:w="85" w:type="dxa"/>
              <w:bottom w:w="85" w:type="dxa"/>
              <w:right w:w="85" w:type="dxa"/>
            </w:tcMar>
          </w:tcPr>
          <w:p w:rsidR="00A804CC" w:rsidRPr="00FF7C33" w:rsidRDefault="00C0031C" w:rsidP="00C504FA">
            <w:pPr>
              <w:tabs>
                <w:tab w:val="clear" w:pos="851"/>
              </w:tabs>
              <w:spacing w:after="58"/>
              <w:rPr>
                <w:bCs/>
              </w:rPr>
            </w:pPr>
            <w:bookmarkStart w:id="13" w:name="Reldoc"/>
            <w:bookmarkEnd w:id="13"/>
            <w:r>
              <w:rPr>
                <w:bCs/>
              </w:rPr>
              <w:t>Res. MSC.74(69), Rec. ITU-R M.1371-5, Rec. ITU-R M.2092</w:t>
            </w:r>
          </w:p>
        </w:tc>
      </w:tr>
    </w:tbl>
    <w:p w:rsidR="001C38E9" w:rsidRDefault="001C38E9" w:rsidP="00771EB2">
      <w:pPr>
        <w:tabs>
          <w:tab w:val="clear" w:pos="851"/>
        </w:tabs>
      </w:pPr>
    </w:p>
    <w:p w:rsidR="00AC7F0B" w:rsidRDefault="00AC7F0B" w:rsidP="00771EB2">
      <w:pPr>
        <w:tabs>
          <w:tab w:val="clear" w:pos="851"/>
        </w:tabs>
      </w:pPr>
      <w:bookmarkStart w:id="14" w:name="main_document"/>
      <w:bookmarkEnd w:id="14"/>
    </w:p>
    <w:p w:rsidR="00915F61" w:rsidRDefault="00915F61" w:rsidP="00771EB2">
      <w:pPr>
        <w:tabs>
          <w:tab w:val="clear" w:pos="851"/>
        </w:tabs>
      </w:pPr>
    </w:p>
    <w:p w:rsidR="00296ABD" w:rsidRPr="00AC7F0B" w:rsidRDefault="00AC7F0B" w:rsidP="00771EB2">
      <w:pPr>
        <w:tabs>
          <w:tab w:val="clear" w:pos="851"/>
        </w:tabs>
        <w:rPr>
          <w:b/>
        </w:rPr>
      </w:pPr>
      <w:r w:rsidRPr="00AC7F0B">
        <w:rPr>
          <w:b/>
        </w:rPr>
        <w:t>Introduction</w:t>
      </w:r>
    </w:p>
    <w:p w:rsidR="00AC7F0B" w:rsidRDefault="00AC7F0B" w:rsidP="00771EB2">
      <w:pPr>
        <w:tabs>
          <w:tab w:val="clear" w:pos="851"/>
        </w:tabs>
      </w:pPr>
    </w:p>
    <w:p w:rsidR="00AC7F0B" w:rsidRDefault="00AC7F0B" w:rsidP="00771EB2">
      <w:pPr>
        <w:tabs>
          <w:tab w:val="clear" w:pos="851"/>
        </w:tabs>
        <w:rPr>
          <w:bCs/>
        </w:rPr>
      </w:pPr>
      <w:r>
        <w:t>1.</w:t>
      </w:r>
      <w:r>
        <w:tab/>
      </w:r>
      <w:r w:rsidR="00A61358">
        <w:t>This document proposes a new</w:t>
      </w:r>
      <w:r w:rsidR="00FC2562">
        <w:t xml:space="preserve"> unplanned output</w:t>
      </w:r>
      <w:r w:rsidR="00A61358">
        <w:t xml:space="preserve"> </w:t>
      </w:r>
      <w:r w:rsidR="00A61358" w:rsidRPr="00A61358">
        <w:t>to be added to the NCSR Sub-Committee's work programme</w:t>
      </w:r>
      <w:r w:rsidR="00A61358">
        <w:t>.  The proposal would review the shipborne AIS performance standard</w:t>
      </w:r>
      <w:r w:rsidR="0076588B">
        <w:t xml:space="preserve"> to ensure that operational lessons and cyber vulnerabilities learned since its adoption in 1998 are addressed. It would </w:t>
      </w:r>
      <w:r w:rsidR="0076588B" w:rsidRPr="0076588B">
        <w:t xml:space="preserve">actively seek to reap synergies and avoid duplicating efforts made </w:t>
      </w:r>
      <w:r w:rsidR="0076588B">
        <w:t>by the competing evolving requirements of the International Telecommunications Union Sector for Radiocommunications (ITU-R), a specialized agency of the United Nations.</w:t>
      </w:r>
      <w:r w:rsidR="002C12B2">
        <w:t xml:space="preserve"> It would consider the evolving </w:t>
      </w:r>
      <w:r w:rsidR="002C12B2">
        <w:rPr>
          <w:bCs/>
        </w:rPr>
        <w:t>VHF Data Exchange System (VDES) technology being developed by the ITU-R in the review of the existing shipborne AIS performance standard, taking into account the work of GMDSS Modernization and e-Navigation.  This review would be undertaken on the condition that actions recommend</w:t>
      </w:r>
      <w:r w:rsidR="00A438F7">
        <w:rPr>
          <w:bCs/>
        </w:rPr>
        <w:t>ed</w:t>
      </w:r>
      <w:r w:rsidR="002C12B2">
        <w:rPr>
          <w:bCs/>
        </w:rPr>
        <w:t xml:space="preserve"> not be a burden to nor result in added cost to shipping.</w:t>
      </w:r>
    </w:p>
    <w:p w:rsidR="00915F61" w:rsidRDefault="00915F61" w:rsidP="00771EB2">
      <w:pPr>
        <w:tabs>
          <w:tab w:val="clear" w:pos="851"/>
        </w:tabs>
      </w:pPr>
    </w:p>
    <w:p w:rsidR="0079686E" w:rsidRDefault="0079686E" w:rsidP="00771EB2">
      <w:pPr>
        <w:tabs>
          <w:tab w:val="clear" w:pos="851"/>
        </w:tabs>
      </w:pPr>
    </w:p>
    <w:p w:rsidR="0079686E" w:rsidRPr="002C12B2" w:rsidRDefault="0079686E" w:rsidP="00771EB2">
      <w:pPr>
        <w:tabs>
          <w:tab w:val="clear" w:pos="851"/>
        </w:tabs>
        <w:rPr>
          <w:b/>
        </w:rPr>
      </w:pPr>
      <w:r w:rsidRPr="002C12B2">
        <w:rPr>
          <w:b/>
        </w:rPr>
        <w:t>IMO’s objectives</w:t>
      </w:r>
    </w:p>
    <w:p w:rsidR="0079686E" w:rsidRDefault="0079686E" w:rsidP="00771EB2">
      <w:pPr>
        <w:tabs>
          <w:tab w:val="clear" w:pos="851"/>
        </w:tabs>
      </w:pPr>
    </w:p>
    <w:p w:rsidR="0079686E" w:rsidRDefault="00F83932" w:rsidP="00771EB2">
      <w:pPr>
        <w:tabs>
          <w:tab w:val="clear" w:pos="851"/>
        </w:tabs>
      </w:pPr>
      <w:r>
        <w:t>2.</w:t>
      </w:r>
      <w:r>
        <w:tab/>
        <w:t xml:space="preserve">This output meets several of IMO’s objectives.  It </w:t>
      </w:r>
      <w:r w:rsidRPr="00F83932">
        <w:t>actively seek</w:t>
      </w:r>
      <w:r w:rsidR="00A438F7">
        <w:t>s</w:t>
      </w:r>
      <w:r w:rsidRPr="00F83932">
        <w:t xml:space="preserve"> to reap synergies and avoid duplicating efforts made</w:t>
      </w:r>
      <w:r w:rsidR="00307FE6">
        <w:t xml:space="preserve"> the ITU-R, harmonizing</w:t>
      </w:r>
      <w:r w:rsidR="00307FE6" w:rsidRPr="00307FE6">
        <w:t xml:space="preserve"> IMO instruments with </w:t>
      </w:r>
      <w:r w:rsidR="00307FE6">
        <w:t>ITU-R</w:t>
      </w:r>
      <w:r w:rsidR="00307FE6" w:rsidRPr="00307FE6">
        <w:t xml:space="preserve"> instruments, as necessary</w:t>
      </w:r>
      <w:r w:rsidR="00307FE6">
        <w:t>.  It would also enhance</w:t>
      </w:r>
      <w:r w:rsidR="00307FE6" w:rsidRPr="00307FE6">
        <w:t xml:space="preserve"> technical</w:t>
      </w:r>
      <w:r w:rsidR="00307FE6">
        <w:t xml:space="preserve"> and operational</w:t>
      </w:r>
      <w:r w:rsidR="00307FE6" w:rsidRPr="00307FE6">
        <w:t xml:space="preserve"> </w:t>
      </w:r>
      <w:r w:rsidR="00307FE6">
        <w:t xml:space="preserve">navigation and radiocommunication </w:t>
      </w:r>
      <w:r w:rsidR="00307FE6" w:rsidRPr="00307FE6">
        <w:t>safety standards</w:t>
      </w:r>
      <w:r w:rsidR="00307FE6">
        <w:t>.</w:t>
      </w:r>
    </w:p>
    <w:p w:rsidR="0079686E" w:rsidRDefault="0079686E" w:rsidP="00771EB2">
      <w:pPr>
        <w:tabs>
          <w:tab w:val="clear" w:pos="851"/>
        </w:tabs>
      </w:pPr>
    </w:p>
    <w:p w:rsidR="0079686E" w:rsidRDefault="0079686E" w:rsidP="00771EB2">
      <w:pPr>
        <w:tabs>
          <w:tab w:val="clear" w:pos="851"/>
        </w:tabs>
      </w:pPr>
    </w:p>
    <w:p w:rsidR="0079686E" w:rsidRPr="00307FE6" w:rsidRDefault="0079686E" w:rsidP="00771EB2">
      <w:pPr>
        <w:tabs>
          <w:tab w:val="clear" w:pos="851"/>
        </w:tabs>
        <w:rPr>
          <w:b/>
        </w:rPr>
      </w:pPr>
      <w:r w:rsidRPr="00307FE6">
        <w:rPr>
          <w:b/>
        </w:rPr>
        <w:t>Compelling Need</w:t>
      </w:r>
    </w:p>
    <w:p w:rsidR="0079686E" w:rsidRDefault="0079686E" w:rsidP="00771EB2">
      <w:pPr>
        <w:tabs>
          <w:tab w:val="clear" w:pos="851"/>
        </w:tabs>
      </w:pPr>
    </w:p>
    <w:p w:rsidR="00D84EEF" w:rsidRDefault="00D84EEF" w:rsidP="00D84EEF">
      <w:pPr>
        <w:tabs>
          <w:tab w:val="clear" w:pos="851"/>
        </w:tabs>
      </w:pPr>
      <w:r>
        <w:t>3.</w:t>
      </w:r>
      <w:r>
        <w:tab/>
        <w:t>Several related competing requirements are driving the need to revisit the AIS performance standard.  They include:</w:t>
      </w:r>
    </w:p>
    <w:p w:rsidR="00D84EEF" w:rsidRDefault="00D84EEF" w:rsidP="00D84EEF">
      <w:pPr>
        <w:tabs>
          <w:tab w:val="clear" w:pos="851"/>
        </w:tabs>
      </w:pPr>
    </w:p>
    <w:p w:rsidR="00D84EEF" w:rsidRDefault="00D84EEF" w:rsidP="00D84EEF">
      <w:pPr>
        <w:tabs>
          <w:tab w:val="clear" w:pos="851"/>
        </w:tabs>
      </w:pPr>
      <w:r w:rsidRPr="00D84EEF">
        <w:t>4.</w:t>
      </w:r>
      <w:r w:rsidRPr="00D84EEF">
        <w:tab/>
      </w:r>
      <w:r w:rsidRPr="00946D87">
        <w:rPr>
          <w:i/>
        </w:rPr>
        <w:t>Reconcile requirements changes by the ITU-R.</w:t>
      </w:r>
      <w:r>
        <w:t xml:space="preserve">  Six editions of the ITU-R Recommendation specifying AIS have been published since the IMO Performance Standard on AIS was released in 1998, and a seventh ITU-R edition is now being considered.  </w:t>
      </w:r>
      <w:r w:rsidR="00930E36">
        <w:t>T</w:t>
      </w:r>
      <w:r w:rsidR="00930E36" w:rsidRPr="00930E36">
        <w:t xml:space="preserve">hree ITU-R World Radio Conferences affecting AIS have </w:t>
      </w:r>
      <w:r w:rsidR="00930E36">
        <w:t xml:space="preserve">also </w:t>
      </w:r>
      <w:r w:rsidR="00930E36" w:rsidRPr="00930E36">
        <w:t>occurred</w:t>
      </w:r>
      <w:r w:rsidR="00930E36">
        <w:t xml:space="preserve"> during this time, adding new spectrum to accommodate long range operation and application specific messages.</w:t>
      </w:r>
    </w:p>
    <w:p w:rsidR="00D84EEF" w:rsidRDefault="00D84EEF" w:rsidP="00D84EEF">
      <w:pPr>
        <w:tabs>
          <w:tab w:val="clear" w:pos="851"/>
        </w:tabs>
      </w:pPr>
    </w:p>
    <w:p w:rsidR="00D84EEF" w:rsidRDefault="00D84EEF" w:rsidP="00D84EEF">
      <w:pPr>
        <w:tabs>
          <w:tab w:val="clear" w:pos="851"/>
        </w:tabs>
      </w:pPr>
      <w:r>
        <w:t>5.</w:t>
      </w:r>
      <w:r>
        <w:tab/>
      </w:r>
      <w:r w:rsidRPr="001A7FA6">
        <w:rPr>
          <w:i/>
        </w:rPr>
        <w:t xml:space="preserve">Review application of VHF Data Exchange System (VDES) technology.  </w:t>
      </w:r>
      <w:r w:rsidRPr="00D72D86">
        <w:t>ITU-R with support from</w:t>
      </w:r>
      <w:r>
        <w:t xml:space="preserve"> the </w:t>
      </w:r>
      <w:r w:rsidRPr="00D72D86">
        <w:t>International Association of Marine Aids to Navigation and Lighthouse Authorities</w:t>
      </w:r>
      <w:r>
        <w:t xml:space="preserve"> (IALA) is developing VDES technology which </w:t>
      </w:r>
      <w:r w:rsidR="00540E6D">
        <w:t xml:space="preserve">includes the </w:t>
      </w:r>
      <w:r>
        <w:t>integrat</w:t>
      </w:r>
      <w:r w:rsidR="00540E6D">
        <w:t>ion</w:t>
      </w:r>
      <w:r>
        <w:t xml:space="preserve"> of AIS</w:t>
      </w:r>
      <w:r w:rsidR="003F3B63">
        <w:t xml:space="preserve"> (</w:t>
      </w:r>
      <w:r w:rsidR="003F3B63">
        <w:rPr>
          <w:szCs w:val="22"/>
        </w:rPr>
        <w:t>MSC 96/INF.10)</w:t>
      </w:r>
      <w:r>
        <w:t xml:space="preserve">.  This technology would </w:t>
      </w:r>
      <w:r w:rsidR="00C504FA">
        <w:t>support e</w:t>
      </w:r>
      <w:r w:rsidR="00FD7072">
        <w:t>-</w:t>
      </w:r>
      <w:r w:rsidR="00C504FA">
        <w:t xml:space="preserve">Navigation efforts </w:t>
      </w:r>
      <w:r w:rsidR="008413AD">
        <w:t xml:space="preserve">(NCSR1/28/Annex 7) </w:t>
      </w:r>
      <w:r w:rsidR="003F3B63">
        <w:t xml:space="preserve">and provide the opportunity to </w:t>
      </w:r>
      <w:r w:rsidR="001D3D41">
        <w:t xml:space="preserve">expand </w:t>
      </w:r>
      <w:r w:rsidR="00FD7072">
        <w:t xml:space="preserve">and protect </w:t>
      </w:r>
      <w:r w:rsidR="001D3D41">
        <w:t xml:space="preserve">the available </w:t>
      </w:r>
      <w:r w:rsidR="003F3B63">
        <w:t xml:space="preserve">channel capacity for AIS by </w:t>
      </w:r>
      <w:r w:rsidR="00C504FA">
        <w:t xml:space="preserve">providing additional channels </w:t>
      </w:r>
      <w:r w:rsidR="00E94265">
        <w:t xml:space="preserve">assigned </w:t>
      </w:r>
      <w:r w:rsidR="00C504FA">
        <w:t xml:space="preserve">for </w:t>
      </w:r>
      <w:r w:rsidR="003F3B63">
        <w:t>non-collision avoidance information (i.e. application specific messages, aid to navigation reports, etc)</w:t>
      </w:r>
      <w:r>
        <w:t>.</w:t>
      </w:r>
    </w:p>
    <w:p w:rsidR="00D84EEF" w:rsidRDefault="00D84EEF" w:rsidP="00D84EEF">
      <w:pPr>
        <w:tabs>
          <w:tab w:val="clear" w:pos="851"/>
        </w:tabs>
      </w:pPr>
    </w:p>
    <w:p w:rsidR="00D84EEF" w:rsidRDefault="00D84EEF" w:rsidP="00D84EEF">
      <w:pPr>
        <w:tabs>
          <w:tab w:val="clear" w:pos="851"/>
        </w:tabs>
      </w:pPr>
      <w:r>
        <w:t>6.</w:t>
      </w:r>
      <w:r>
        <w:tab/>
      </w:r>
      <w:r>
        <w:rPr>
          <w:i/>
        </w:rPr>
        <w:t>Review technology</w:t>
      </w:r>
      <w:r w:rsidR="0082783B">
        <w:rPr>
          <w:i/>
        </w:rPr>
        <w:t xml:space="preserve"> advances</w:t>
      </w:r>
      <w:r>
        <w:rPr>
          <w:i/>
        </w:rPr>
        <w:t xml:space="preserve">, </w:t>
      </w:r>
      <w:r w:rsidR="0082783B">
        <w:rPr>
          <w:i/>
        </w:rPr>
        <w:t xml:space="preserve">expanded </w:t>
      </w:r>
      <w:r w:rsidRPr="00607904">
        <w:rPr>
          <w:i/>
        </w:rPr>
        <w:t>applications</w:t>
      </w:r>
      <w:r>
        <w:rPr>
          <w:i/>
        </w:rPr>
        <w:t xml:space="preserve"> and </w:t>
      </w:r>
      <w:r w:rsidRPr="001F02E7">
        <w:rPr>
          <w:i/>
        </w:rPr>
        <w:t>lessons learned</w:t>
      </w:r>
      <w:r>
        <w:rPr>
          <w:i/>
        </w:rPr>
        <w:t xml:space="preserve">. </w:t>
      </w:r>
      <w:r w:rsidR="0082783B">
        <w:t>Use of AIS technology has greatly expanded beyond those outfitted per SOLAS Regulation V/19.2.4.  AIS Class B users represent 40% of the U.S. population</w:t>
      </w:r>
      <w:r w:rsidR="004E5A65">
        <w:t xml:space="preserve"> of shipborne AIS users</w:t>
      </w:r>
      <w:r w:rsidR="0082783B">
        <w:t xml:space="preserve">. Applications have expanded to include the use of AIS to quickly locate vessels and persons (man overboard) in need of assistance, provide AIS Aids to Navigation, and other marine safety information (via AIS Application Specific Messages). </w:t>
      </w:r>
      <w:r w:rsidR="0023151E">
        <w:t>The Organization’s quarterly</w:t>
      </w:r>
      <w:r w:rsidR="0023151E" w:rsidRPr="009C7714">
        <w:t xml:space="preserve"> </w:t>
      </w:r>
      <w:r w:rsidRPr="009C7714">
        <w:t xml:space="preserve">AIS discrepancy reports </w:t>
      </w:r>
      <w:r w:rsidR="0023151E">
        <w:t>(MSC.6</w:t>
      </w:r>
      <w:r w:rsidR="00BF014E">
        <w:t xml:space="preserve"> Circulars</w:t>
      </w:r>
      <w:r w:rsidR="0023151E">
        <w:t xml:space="preserve">) continue to highlight the number of vessels </w:t>
      </w:r>
      <w:r w:rsidRPr="009C7714">
        <w:t>transmitting incorrect AIS data</w:t>
      </w:r>
      <w:r w:rsidR="00431E99">
        <w:t xml:space="preserve"> and</w:t>
      </w:r>
      <w:r w:rsidR="0023151E">
        <w:t xml:space="preserve"> lessons learned now show how to mitigate many of these discrepancies</w:t>
      </w:r>
      <w:r>
        <w:t xml:space="preserve">.  </w:t>
      </w:r>
    </w:p>
    <w:p w:rsidR="00D84EEF" w:rsidRDefault="00D84EEF" w:rsidP="00D84EEF">
      <w:pPr>
        <w:tabs>
          <w:tab w:val="clear" w:pos="851"/>
        </w:tabs>
      </w:pPr>
    </w:p>
    <w:p w:rsidR="00D84EEF" w:rsidRPr="009C7714" w:rsidRDefault="00D84EEF" w:rsidP="00D84EEF">
      <w:pPr>
        <w:tabs>
          <w:tab w:val="clear" w:pos="851"/>
        </w:tabs>
      </w:pPr>
      <w:r>
        <w:t>7.</w:t>
      </w:r>
      <w:r>
        <w:tab/>
      </w:r>
      <w:r w:rsidRPr="00D84EEF">
        <w:rPr>
          <w:i/>
        </w:rPr>
        <w:t>Cyber vulnerabilities</w:t>
      </w:r>
      <w:r>
        <w:t>.  AIS was designed to be an open system</w:t>
      </w:r>
      <w:r w:rsidR="00540E6D">
        <w:t xml:space="preserve"> and although some data is required to be password protected, little regard was given </w:t>
      </w:r>
      <w:r w:rsidR="00431E99">
        <w:t xml:space="preserve">in its design </w:t>
      </w:r>
      <w:r w:rsidR="00540E6D">
        <w:t>to cyber security</w:t>
      </w:r>
      <w:r w:rsidR="00431E99">
        <w:t>.</w:t>
      </w:r>
      <w:r w:rsidR="00540E6D">
        <w:t xml:space="preserve"> </w:t>
      </w:r>
      <w:r w:rsidR="00431E99">
        <w:t>C</w:t>
      </w:r>
      <w:r>
        <w:t>onsequently</w:t>
      </w:r>
      <w:r w:rsidR="00E94265">
        <w:t>,</w:t>
      </w:r>
      <w:r>
        <w:t xml:space="preserve"> </w:t>
      </w:r>
      <w:r w:rsidR="00431E99">
        <w:t xml:space="preserve">AIS </w:t>
      </w:r>
      <w:r>
        <w:t xml:space="preserve">is vulnerable to spoofing </w:t>
      </w:r>
      <w:r w:rsidR="00540E6D">
        <w:t>its</w:t>
      </w:r>
      <w:r w:rsidR="00431E99">
        <w:t xml:space="preserve"> transmitted</w:t>
      </w:r>
      <w:r w:rsidR="00540E6D">
        <w:t xml:space="preserve"> </w:t>
      </w:r>
      <w:r>
        <w:t>vessel location or identification</w:t>
      </w:r>
      <w:r w:rsidR="00540E6D">
        <w:t xml:space="preserve"> </w:t>
      </w:r>
      <w:r w:rsidR="00431E99">
        <w:t xml:space="preserve">as well as </w:t>
      </w:r>
      <w:r w:rsidR="00540E6D">
        <w:t>other misuses</w:t>
      </w:r>
      <w:r>
        <w:t>.</w:t>
      </w:r>
    </w:p>
    <w:p w:rsidR="0079686E" w:rsidRDefault="0079686E" w:rsidP="00771EB2">
      <w:pPr>
        <w:tabs>
          <w:tab w:val="clear" w:pos="851"/>
        </w:tabs>
      </w:pPr>
    </w:p>
    <w:p w:rsidR="0079686E" w:rsidRDefault="0079686E" w:rsidP="00771EB2">
      <w:pPr>
        <w:tabs>
          <w:tab w:val="clear" w:pos="851"/>
        </w:tabs>
      </w:pPr>
    </w:p>
    <w:p w:rsidR="0079686E" w:rsidRPr="004D2D26" w:rsidRDefault="0079686E" w:rsidP="00771EB2">
      <w:pPr>
        <w:tabs>
          <w:tab w:val="clear" w:pos="851"/>
        </w:tabs>
        <w:rPr>
          <w:b/>
        </w:rPr>
      </w:pPr>
      <w:r w:rsidRPr="004D2D26">
        <w:rPr>
          <w:b/>
        </w:rPr>
        <w:t>Analysis of the issue</w:t>
      </w:r>
    </w:p>
    <w:p w:rsidR="0079686E" w:rsidRDefault="0079686E" w:rsidP="00771EB2">
      <w:pPr>
        <w:tabs>
          <w:tab w:val="clear" w:pos="851"/>
        </w:tabs>
      </w:pPr>
    </w:p>
    <w:p w:rsidR="004F5B46" w:rsidRDefault="00D84EEF" w:rsidP="00771EB2">
      <w:pPr>
        <w:tabs>
          <w:tab w:val="clear" w:pos="851"/>
        </w:tabs>
      </w:pPr>
      <w:r>
        <w:t>8.</w:t>
      </w:r>
      <w:r>
        <w:tab/>
      </w:r>
      <w:r w:rsidR="008A41A6">
        <w:t>Many but not all of these needs have been addressed by i</w:t>
      </w:r>
      <w:r w:rsidR="00680A49">
        <w:t xml:space="preserve">nternational organizations such as ITU-R, </w:t>
      </w:r>
      <w:r w:rsidR="003F3B63">
        <w:t xml:space="preserve">IEC </w:t>
      </w:r>
      <w:r w:rsidR="00680A49">
        <w:t xml:space="preserve">and </w:t>
      </w:r>
      <w:r w:rsidR="003F3B63">
        <w:t xml:space="preserve">IALA </w:t>
      </w:r>
      <w:r w:rsidR="00680A49">
        <w:t xml:space="preserve">and </w:t>
      </w:r>
      <w:r w:rsidR="008A41A6">
        <w:t xml:space="preserve">by </w:t>
      </w:r>
      <w:r w:rsidR="00680A49">
        <w:t>market forces.  IMO’s Strategic Direction 1 states that it “</w:t>
      </w:r>
      <w:r w:rsidR="00680A49" w:rsidRPr="00680A49">
        <w:t>will actively promote its role as the primary international forum on matters within its competence</w:t>
      </w:r>
      <w:r w:rsidR="00680A49">
        <w:t xml:space="preserve">”.  The combination of navigation, radiocommunications and search &amp; rescue technology resources within a single sub-committee </w:t>
      </w:r>
      <w:r w:rsidR="00D51333">
        <w:t xml:space="preserve">makes NCSR ideally suited to address these needs and meet SD1.  Although NCSR workload is currently heavy, support by other affected international organizations should mitigate this workload. Because technological innovations allow systems to increase capability without increasing costs, it becomes possible for these needs to </w:t>
      </w:r>
      <w:r w:rsidR="00E94265">
        <w:t xml:space="preserve">be </w:t>
      </w:r>
      <w:r w:rsidR="00D51333">
        <w:t xml:space="preserve">met </w:t>
      </w:r>
      <w:r w:rsidR="00D51333" w:rsidRPr="00D51333">
        <w:t>in a manner which would not burden nor add cost to shipping.</w:t>
      </w:r>
    </w:p>
    <w:p w:rsidR="00D84EEF" w:rsidRDefault="00D84EEF" w:rsidP="00771EB2">
      <w:pPr>
        <w:tabs>
          <w:tab w:val="clear" w:pos="851"/>
        </w:tabs>
      </w:pPr>
    </w:p>
    <w:p w:rsidR="00915F61" w:rsidRDefault="00915F61" w:rsidP="00771EB2">
      <w:pPr>
        <w:tabs>
          <w:tab w:val="clear" w:pos="851"/>
        </w:tabs>
      </w:pPr>
    </w:p>
    <w:p w:rsidR="0079686E" w:rsidRPr="004D2D26" w:rsidRDefault="0079686E" w:rsidP="00771EB2">
      <w:pPr>
        <w:tabs>
          <w:tab w:val="clear" w:pos="851"/>
        </w:tabs>
        <w:rPr>
          <w:b/>
        </w:rPr>
      </w:pPr>
      <w:r w:rsidRPr="004D2D26">
        <w:rPr>
          <w:b/>
        </w:rPr>
        <w:t>Analysis of implications</w:t>
      </w:r>
    </w:p>
    <w:p w:rsidR="0079686E" w:rsidRDefault="0079686E" w:rsidP="00771EB2">
      <w:pPr>
        <w:tabs>
          <w:tab w:val="clear" w:pos="851"/>
        </w:tabs>
      </w:pPr>
    </w:p>
    <w:p w:rsidR="0079686E" w:rsidRDefault="0079686E" w:rsidP="00771EB2">
      <w:pPr>
        <w:tabs>
          <w:tab w:val="clear" w:pos="851"/>
        </w:tabs>
      </w:pPr>
    </w:p>
    <w:p w:rsidR="0079686E" w:rsidRDefault="00E73943" w:rsidP="00771EB2">
      <w:pPr>
        <w:tabs>
          <w:tab w:val="clear" w:pos="851"/>
        </w:tabs>
      </w:pPr>
      <w:r>
        <w:t>9.</w:t>
      </w:r>
      <w:r>
        <w:tab/>
      </w:r>
      <w:r w:rsidRPr="00E73943">
        <w:t>This issue can be dealt with simply, with no cost impact whatsoever to the shipping industry and with minimal, if any, to the maritime electronics industry</w:t>
      </w:r>
      <w:r>
        <w:t xml:space="preserve">.  </w:t>
      </w:r>
      <w:r w:rsidRPr="00E73943">
        <w:t>No changes to requirements or regulations affecting the shipping industry are necessary or warranted</w:t>
      </w:r>
      <w:r w:rsidR="00BF014E">
        <w:t>.  It would provide</w:t>
      </w:r>
      <w:r w:rsidR="0023151E">
        <w:t xml:space="preserve"> a means for those interested </w:t>
      </w:r>
      <w:r w:rsidR="00BB6B51">
        <w:t>in using the capabilities of a VDES</w:t>
      </w:r>
      <w:r w:rsidR="00DE70D2">
        <w:t xml:space="preserve"> or improved security</w:t>
      </w:r>
      <w:r w:rsidR="00BB6B51">
        <w:t xml:space="preserve"> </w:t>
      </w:r>
      <w:r w:rsidR="0023151E">
        <w:t>wh</w:t>
      </w:r>
      <w:r w:rsidR="00BB6B51">
        <w:t>en equipment becomes available</w:t>
      </w:r>
      <w:r w:rsidR="0023151E">
        <w:t xml:space="preserve"> </w:t>
      </w:r>
      <w:r w:rsidR="00DE70D2">
        <w:t xml:space="preserve">to augment current </w:t>
      </w:r>
      <w:r w:rsidR="0023151E">
        <w:t>AIS</w:t>
      </w:r>
      <w:r>
        <w:t xml:space="preserve">.  </w:t>
      </w:r>
    </w:p>
    <w:p w:rsidR="0079686E" w:rsidRDefault="0079686E" w:rsidP="00771EB2">
      <w:pPr>
        <w:tabs>
          <w:tab w:val="clear" w:pos="851"/>
        </w:tabs>
      </w:pPr>
    </w:p>
    <w:p w:rsidR="0079686E" w:rsidRDefault="0079686E" w:rsidP="00771EB2">
      <w:pPr>
        <w:tabs>
          <w:tab w:val="clear" w:pos="851"/>
        </w:tabs>
      </w:pPr>
    </w:p>
    <w:p w:rsidR="0079686E" w:rsidRPr="004D2D26" w:rsidRDefault="0079686E" w:rsidP="00771EB2">
      <w:pPr>
        <w:tabs>
          <w:tab w:val="clear" w:pos="851"/>
        </w:tabs>
        <w:rPr>
          <w:b/>
        </w:rPr>
      </w:pPr>
      <w:r w:rsidRPr="004D2D26">
        <w:rPr>
          <w:b/>
        </w:rPr>
        <w:t>Benefits</w:t>
      </w:r>
    </w:p>
    <w:p w:rsidR="0079686E" w:rsidRDefault="0079686E" w:rsidP="00771EB2">
      <w:pPr>
        <w:tabs>
          <w:tab w:val="clear" w:pos="851"/>
        </w:tabs>
      </w:pPr>
    </w:p>
    <w:p w:rsidR="0079686E" w:rsidRDefault="00E73943" w:rsidP="00771EB2">
      <w:pPr>
        <w:tabs>
          <w:tab w:val="clear" w:pos="851"/>
        </w:tabs>
      </w:pPr>
      <w:r>
        <w:t>10.</w:t>
      </w:r>
      <w:r>
        <w:tab/>
      </w:r>
      <w:r w:rsidR="00BB6B51">
        <w:t>The o</w:t>
      </w:r>
      <w:r w:rsidR="0023151E">
        <w:t xml:space="preserve">perating burden </w:t>
      </w:r>
      <w:r w:rsidR="00BB6B51">
        <w:t xml:space="preserve">on vessels could be reduced </w:t>
      </w:r>
      <w:r w:rsidR="0023151E">
        <w:t>by automating more operations, thus red</w:t>
      </w:r>
      <w:r w:rsidR="00BB6B51">
        <w:t>ucing</w:t>
      </w:r>
      <w:r w:rsidR="00D51333">
        <w:t xml:space="preserve"> AIS discrepancies </w:t>
      </w:r>
      <w:r w:rsidR="0023151E">
        <w:t xml:space="preserve">due to </w:t>
      </w:r>
      <w:r w:rsidR="00641FD2">
        <w:t>inattention</w:t>
      </w:r>
      <w:r w:rsidR="00D51333">
        <w:t xml:space="preserve">.  AIS could be more secure and less vulnerable to spoofing and cyber attack.  IMO’s Strategic Directive 1 in this instance might be met, improving the cooperative relationship now existing among IMO, ITU-R, </w:t>
      </w:r>
      <w:r w:rsidR="003F3B63">
        <w:t xml:space="preserve">IEC </w:t>
      </w:r>
      <w:r w:rsidR="00D51333">
        <w:t xml:space="preserve">and </w:t>
      </w:r>
      <w:r w:rsidR="003F3B63">
        <w:t xml:space="preserve">IALA </w:t>
      </w:r>
      <w:r w:rsidR="00934089">
        <w:t>while preserving IMO’s leadership role</w:t>
      </w:r>
      <w:r w:rsidR="00D51333">
        <w:t>.</w:t>
      </w:r>
      <w:r w:rsidR="00934089">
        <w:t xml:space="preserve">  AIS could be more useful to mariners, more responsive to their needs and more useful to maritime safety authorities.  It is </w:t>
      </w:r>
      <w:r w:rsidR="00934089" w:rsidRPr="00934089">
        <w:t xml:space="preserve">possible for these </w:t>
      </w:r>
      <w:r>
        <w:t>benefits to be accru</w:t>
      </w:r>
      <w:r w:rsidR="00934089">
        <w:t>ed</w:t>
      </w:r>
      <w:r w:rsidR="00934089" w:rsidRPr="00934089">
        <w:t xml:space="preserve"> in a manner which would not burden nor add cost to shipping</w:t>
      </w:r>
      <w:r w:rsidR="00BB6B51">
        <w:t>, and</w:t>
      </w:r>
      <w:r w:rsidR="0023151E">
        <w:t xml:space="preserve"> reduce cost</w:t>
      </w:r>
      <w:r w:rsidR="00BB6B51">
        <w:t xml:space="preserve"> to Administrations such as by reducing the need to enforce correction of misprogrammed AIS equipment.</w:t>
      </w:r>
    </w:p>
    <w:p w:rsidR="0079686E" w:rsidRDefault="0079686E" w:rsidP="00771EB2">
      <w:pPr>
        <w:tabs>
          <w:tab w:val="clear" w:pos="851"/>
        </w:tabs>
      </w:pPr>
    </w:p>
    <w:p w:rsidR="0079686E" w:rsidRDefault="0079686E" w:rsidP="00771EB2">
      <w:pPr>
        <w:tabs>
          <w:tab w:val="clear" w:pos="851"/>
        </w:tabs>
      </w:pPr>
    </w:p>
    <w:p w:rsidR="0079686E" w:rsidRPr="004D2D26" w:rsidRDefault="0079686E" w:rsidP="00771EB2">
      <w:pPr>
        <w:tabs>
          <w:tab w:val="clear" w:pos="851"/>
        </w:tabs>
        <w:rPr>
          <w:b/>
        </w:rPr>
      </w:pPr>
      <w:r w:rsidRPr="004D2D26">
        <w:rPr>
          <w:b/>
        </w:rPr>
        <w:t>Industry standards</w:t>
      </w:r>
    </w:p>
    <w:p w:rsidR="0079686E" w:rsidRDefault="0079686E" w:rsidP="00771EB2">
      <w:pPr>
        <w:tabs>
          <w:tab w:val="clear" w:pos="851"/>
        </w:tabs>
      </w:pPr>
    </w:p>
    <w:p w:rsidR="004F5B46" w:rsidRDefault="00E73943" w:rsidP="004F5B46">
      <w:pPr>
        <w:tabs>
          <w:tab w:val="clear" w:pos="851"/>
        </w:tabs>
      </w:pPr>
      <w:r>
        <w:rPr>
          <w:szCs w:val="22"/>
        </w:rPr>
        <w:t>11.</w:t>
      </w:r>
      <w:r>
        <w:rPr>
          <w:szCs w:val="22"/>
        </w:rPr>
        <w:tab/>
      </w:r>
      <w:r w:rsidR="004F5B46">
        <w:rPr>
          <w:szCs w:val="22"/>
        </w:rPr>
        <w:t>Adequate industry standards exist for the affected systems, but would require modification to accomplish this effort.</w:t>
      </w:r>
    </w:p>
    <w:p w:rsidR="0079686E" w:rsidRDefault="0079686E" w:rsidP="00771EB2">
      <w:pPr>
        <w:tabs>
          <w:tab w:val="clear" w:pos="851"/>
        </w:tabs>
      </w:pPr>
    </w:p>
    <w:p w:rsidR="0079686E" w:rsidRDefault="0079686E" w:rsidP="00771EB2">
      <w:pPr>
        <w:tabs>
          <w:tab w:val="clear" w:pos="851"/>
        </w:tabs>
      </w:pPr>
    </w:p>
    <w:p w:rsidR="0079686E" w:rsidRPr="004D2D26" w:rsidRDefault="0079686E" w:rsidP="00771EB2">
      <w:pPr>
        <w:tabs>
          <w:tab w:val="clear" w:pos="851"/>
        </w:tabs>
        <w:rPr>
          <w:b/>
        </w:rPr>
      </w:pPr>
      <w:r w:rsidRPr="004D2D26">
        <w:rPr>
          <w:b/>
        </w:rPr>
        <w:t>Output</w:t>
      </w:r>
    </w:p>
    <w:p w:rsidR="0079686E" w:rsidRDefault="0079686E" w:rsidP="00771EB2">
      <w:pPr>
        <w:tabs>
          <w:tab w:val="clear" w:pos="851"/>
        </w:tabs>
      </w:pPr>
    </w:p>
    <w:p w:rsidR="00E73943" w:rsidRDefault="00E73943" w:rsidP="00771EB2">
      <w:pPr>
        <w:tabs>
          <w:tab w:val="clear" w:pos="851"/>
        </w:tabs>
      </w:pPr>
      <w:r>
        <w:t>12.</w:t>
      </w:r>
      <w:r>
        <w:tab/>
      </w:r>
      <w:r w:rsidRPr="00E73943">
        <w:t>The output in SMART terms is as follows:</w:t>
      </w:r>
    </w:p>
    <w:p w:rsidR="00E73943" w:rsidRDefault="00E73943" w:rsidP="00771EB2">
      <w:pPr>
        <w:tabs>
          <w:tab w:val="clear" w:pos="851"/>
        </w:tabs>
      </w:pPr>
      <w:r>
        <w:tab/>
      </w:r>
    </w:p>
    <w:p w:rsidR="0079686E" w:rsidRDefault="00E73943" w:rsidP="00771EB2">
      <w:pPr>
        <w:tabs>
          <w:tab w:val="clear" w:pos="851"/>
        </w:tabs>
      </w:pPr>
      <w:r>
        <w:tab/>
        <w:t>.1</w:t>
      </w:r>
      <w:r>
        <w:tab/>
      </w:r>
      <w:r w:rsidRPr="00915F61">
        <w:rPr>
          <w:b/>
        </w:rPr>
        <w:t>Specific</w:t>
      </w:r>
      <w:r>
        <w:t xml:space="preserve"> - </w:t>
      </w:r>
      <w:r w:rsidR="00946D87">
        <w:t xml:space="preserve">This effort could be accomplished by an </w:t>
      </w:r>
      <w:r w:rsidR="00946D87" w:rsidRPr="00946D87">
        <w:t>amendme</w:t>
      </w:r>
      <w:r w:rsidR="00946D87">
        <w:t>nts to IMO performance standard Res. MSC.74(69) and relevant supporting documentation, as well as liaisons with ITU-R and other relevant international organizations.</w:t>
      </w:r>
    </w:p>
    <w:p w:rsidR="00E73943" w:rsidRDefault="00E73943" w:rsidP="00771EB2">
      <w:pPr>
        <w:tabs>
          <w:tab w:val="clear" w:pos="851"/>
        </w:tabs>
      </w:pPr>
    </w:p>
    <w:p w:rsidR="00E73943" w:rsidRDefault="00E73943" w:rsidP="00771EB2">
      <w:pPr>
        <w:tabs>
          <w:tab w:val="clear" w:pos="851"/>
        </w:tabs>
      </w:pPr>
      <w:r>
        <w:tab/>
        <w:t>.2</w:t>
      </w:r>
      <w:r>
        <w:tab/>
      </w:r>
      <w:r w:rsidRPr="00915F61">
        <w:rPr>
          <w:b/>
        </w:rPr>
        <w:t>Measurable</w:t>
      </w:r>
      <w:r>
        <w:t xml:space="preserve"> – </w:t>
      </w:r>
      <w:r w:rsidR="00915F61">
        <w:t>Reports of AIS discrepancies would be reduced, data useful to mariners and maritime safety agencies would be increased.</w:t>
      </w:r>
    </w:p>
    <w:p w:rsidR="00E73943" w:rsidRDefault="00E73943" w:rsidP="00771EB2">
      <w:pPr>
        <w:tabs>
          <w:tab w:val="clear" w:pos="851"/>
        </w:tabs>
      </w:pPr>
    </w:p>
    <w:p w:rsidR="004F5B46" w:rsidRDefault="00E73943" w:rsidP="00771EB2">
      <w:pPr>
        <w:tabs>
          <w:tab w:val="clear" w:pos="851"/>
        </w:tabs>
      </w:pPr>
      <w:r>
        <w:tab/>
        <w:t>.3</w:t>
      </w:r>
      <w:r>
        <w:tab/>
      </w:r>
      <w:r w:rsidRPr="00915F61">
        <w:rPr>
          <w:b/>
        </w:rPr>
        <w:t>Achievable, Realistic and Timebound</w:t>
      </w:r>
      <w:r w:rsidRPr="00E73943">
        <w:t xml:space="preserve"> –</w:t>
      </w:r>
      <w:r w:rsidR="00915F61">
        <w:t xml:space="preserve"> In view of the cooperative attitude of affected international organizations the output is considered achievable and realistic.</w:t>
      </w:r>
    </w:p>
    <w:p w:rsidR="004F5B46" w:rsidRDefault="004F5B46" w:rsidP="00771EB2">
      <w:pPr>
        <w:tabs>
          <w:tab w:val="clear" w:pos="851"/>
        </w:tabs>
      </w:pPr>
    </w:p>
    <w:p w:rsidR="0079686E" w:rsidRDefault="0079686E" w:rsidP="00771EB2">
      <w:pPr>
        <w:tabs>
          <w:tab w:val="clear" w:pos="851"/>
        </w:tabs>
      </w:pPr>
    </w:p>
    <w:p w:rsidR="0079686E" w:rsidRDefault="0079686E" w:rsidP="00771EB2">
      <w:pPr>
        <w:tabs>
          <w:tab w:val="clear" w:pos="851"/>
        </w:tabs>
        <w:rPr>
          <w:b/>
          <w:bCs/>
          <w:szCs w:val="22"/>
        </w:rPr>
      </w:pPr>
      <w:r>
        <w:rPr>
          <w:b/>
          <w:bCs/>
          <w:szCs w:val="22"/>
        </w:rPr>
        <w:t>Human element</w:t>
      </w:r>
    </w:p>
    <w:p w:rsidR="0079686E" w:rsidRDefault="0079686E" w:rsidP="00771EB2">
      <w:pPr>
        <w:tabs>
          <w:tab w:val="clear" w:pos="851"/>
        </w:tabs>
        <w:rPr>
          <w:b/>
          <w:bCs/>
          <w:szCs w:val="22"/>
        </w:rPr>
      </w:pPr>
    </w:p>
    <w:p w:rsidR="0079686E" w:rsidRDefault="00E73943" w:rsidP="00771EB2">
      <w:pPr>
        <w:tabs>
          <w:tab w:val="clear" w:pos="851"/>
        </w:tabs>
        <w:rPr>
          <w:szCs w:val="22"/>
        </w:rPr>
      </w:pPr>
      <w:r>
        <w:rPr>
          <w:szCs w:val="22"/>
        </w:rPr>
        <w:t>13.</w:t>
      </w:r>
      <w:r>
        <w:rPr>
          <w:szCs w:val="22"/>
        </w:rPr>
        <w:tab/>
      </w:r>
      <w:r w:rsidR="0079686E">
        <w:rPr>
          <w:szCs w:val="22"/>
        </w:rPr>
        <w:t>The proposal is consistent with the objectives of the Organization and is based on human element guidance and principles in resolution A.947(23). The completed human factors checklist from MSC-MEPC.7/Circ.1 is set out in annex 1.</w:t>
      </w:r>
    </w:p>
    <w:p w:rsidR="0079686E" w:rsidRDefault="0079686E" w:rsidP="00771EB2">
      <w:pPr>
        <w:tabs>
          <w:tab w:val="clear" w:pos="851"/>
        </w:tabs>
        <w:rPr>
          <w:szCs w:val="22"/>
        </w:rPr>
      </w:pPr>
    </w:p>
    <w:p w:rsidR="0079686E" w:rsidRDefault="0079686E" w:rsidP="00771EB2">
      <w:pPr>
        <w:tabs>
          <w:tab w:val="clear" w:pos="851"/>
        </w:tabs>
        <w:rPr>
          <w:szCs w:val="22"/>
        </w:rPr>
      </w:pPr>
    </w:p>
    <w:p w:rsidR="0079686E" w:rsidRPr="004D2D26" w:rsidRDefault="0079686E" w:rsidP="00771EB2">
      <w:pPr>
        <w:tabs>
          <w:tab w:val="clear" w:pos="851"/>
        </w:tabs>
        <w:rPr>
          <w:b/>
          <w:szCs w:val="22"/>
        </w:rPr>
      </w:pPr>
      <w:r w:rsidRPr="004D2D26">
        <w:rPr>
          <w:b/>
          <w:szCs w:val="22"/>
        </w:rPr>
        <w:t>Priority/urgency</w:t>
      </w:r>
    </w:p>
    <w:p w:rsidR="0079686E" w:rsidRDefault="0079686E" w:rsidP="00771EB2">
      <w:pPr>
        <w:tabs>
          <w:tab w:val="clear" w:pos="851"/>
        </w:tabs>
        <w:rPr>
          <w:szCs w:val="22"/>
        </w:rPr>
      </w:pPr>
    </w:p>
    <w:p w:rsidR="0079686E" w:rsidRDefault="00E73943" w:rsidP="00771EB2">
      <w:pPr>
        <w:tabs>
          <w:tab w:val="clear" w:pos="851"/>
        </w:tabs>
        <w:rPr>
          <w:szCs w:val="22"/>
        </w:rPr>
      </w:pPr>
      <w:r>
        <w:rPr>
          <w:szCs w:val="22"/>
        </w:rPr>
        <w:lastRenderedPageBreak/>
        <w:t>14.</w:t>
      </w:r>
      <w:r>
        <w:rPr>
          <w:szCs w:val="22"/>
        </w:rPr>
        <w:tab/>
      </w:r>
      <w:r w:rsidR="004F5B46" w:rsidRPr="004F5B46">
        <w:rPr>
          <w:szCs w:val="22"/>
        </w:rPr>
        <w:t xml:space="preserve">It is recommended that the new item be added to the work programme of the </w:t>
      </w:r>
      <w:r w:rsidR="004F5B46">
        <w:rPr>
          <w:szCs w:val="22"/>
        </w:rPr>
        <w:t xml:space="preserve">Communications, Navigation and Search &amp; Rescue Sub-Committee with work completed in two sessions.  Due to the current heavy NCSR workload it is proposed be </w:t>
      </w:r>
      <w:r w:rsidR="004F5B46" w:rsidRPr="004F5B46">
        <w:rPr>
          <w:szCs w:val="22"/>
        </w:rPr>
        <w:t>include</w:t>
      </w:r>
      <w:r w:rsidR="00641FD2">
        <w:rPr>
          <w:szCs w:val="22"/>
        </w:rPr>
        <w:t>d</w:t>
      </w:r>
      <w:r w:rsidR="004F5B46" w:rsidRPr="004F5B46">
        <w:rPr>
          <w:szCs w:val="22"/>
        </w:rPr>
        <w:t xml:space="preserve"> as an accepted output for the next biennium</w:t>
      </w:r>
      <w:r w:rsidR="004F5B46">
        <w:rPr>
          <w:szCs w:val="22"/>
        </w:rPr>
        <w:t>.  This delay would enable relevant affected international organizations sufficient time to consider and prepare necessary supporting proposals.</w:t>
      </w:r>
    </w:p>
    <w:p w:rsidR="004F5B46" w:rsidRDefault="004F5B46" w:rsidP="00771EB2">
      <w:pPr>
        <w:tabs>
          <w:tab w:val="clear" w:pos="851"/>
        </w:tabs>
        <w:rPr>
          <w:szCs w:val="22"/>
        </w:rPr>
      </w:pPr>
    </w:p>
    <w:p w:rsidR="004F5B46" w:rsidRDefault="004F5B46" w:rsidP="00771EB2">
      <w:pPr>
        <w:tabs>
          <w:tab w:val="clear" w:pos="851"/>
        </w:tabs>
        <w:rPr>
          <w:szCs w:val="22"/>
        </w:rPr>
      </w:pPr>
    </w:p>
    <w:p w:rsidR="0079686E" w:rsidRPr="004D2D26" w:rsidRDefault="0079686E" w:rsidP="00771EB2">
      <w:pPr>
        <w:tabs>
          <w:tab w:val="clear" w:pos="851"/>
        </w:tabs>
        <w:rPr>
          <w:b/>
          <w:szCs w:val="22"/>
        </w:rPr>
      </w:pPr>
      <w:r w:rsidRPr="004D2D26">
        <w:rPr>
          <w:b/>
          <w:szCs w:val="22"/>
        </w:rPr>
        <w:t>Action requested of the Committee</w:t>
      </w:r>
    </w:p>
    <w:p w:rsidR="0079686E" w:rsidRDefault="0079686E" w:rsidP="00771EB2">
      <w:pPr>
        <w:tabs>
          <w:tab w:val="clear" w:pos="851"/>
        </w:tabs>
        <w:rPr>
          <w:szCs w:val="22"/>
        </w:rPr>
      </w:pPr>
    </w:p>
    <w:p w:rsidR="0079686E" w:rsidRDefault="0079686E" w:rsidP="00771EB2">
      <w:pPr>
        <w:tabs>
          <w:tab w:val="clear" w:pos="851"/>
        </w:tabs>
        <w:rPr>
          <w:szCs w:val="22"/>
        </w:rPr>
      </w:pPr>
    </w:p>
    <w:p w:rsidR="004C4C7A" w:rsidRDefault="00E73943">
      <w:pPr>
        <w:tabs>
          <w:tab w:val="clear" w:pos="851"/>
        </w:tabs>
        <w:jc w:val="left"/>
      </w:pPr>
      <w:r>
        <w:t>15.</w:t>
      </w:r>
      <w:r>
        <w:tab/>
      </w:r>
      <w:r w:rsidRPr="00E73943">
        <w:t>The Committee is invited to add to the agenda of the combined COMSAR/Navigat</w:t>
      </w:r>
      <w:r>
        <w:t xml:space="preserve">ion Sub-Committee, a new item </w:t>
      </w:r>
      <w:r w:rsidRPr="00E73943">
        <w:t>Review of AIS Performance Standard</w:t>
      </w:r>
      <w:r>
        <w:t>, with a view toward amending Resolution MSC 74(69) and supporting documents, with appropriate liaison with other affected international organizations, with two sessions needed to complete the work.</w:t>
      </w:r>
      <w:r w:rsidR="004C4C7A">
        <w:br w:type="page"/>
      </w:r>
    </w:p>
    <w:tbl>
      <w:tblPr>
        <w:tblpPr w:leftFromText="180" w:rightFromText="180" w:vertAnchor="page" w:horzAnchor="margin" w:tblpY="1153"/>
        <w:tblW w:w="9468" w:type="dxa"/>
        <w:tblBorders>
          <w:top w:val="nil"/>
          <w:left w:val="nil"/>
          <w:bottom w:val="nil"/>
          <w:right w:val="nil"/>
        </w:tblBorders>
        <w:tblLayout w:type="fixed"/>
        <w:tblLook w:val="0000" w:firstRow="0" w:lastRow="0" w:firstColumn="0" w:lastColumn="0" w:noHBand="0" w:noVBand="0"/>
      </w:tblPr>
      <w:tblGrid>
        <w:gridCol w:w="7327"/>
        <w:gridCol w:w="2141"/>
      </w:tblGrid>
      <w:tr w:rsidR="004C4C7A" w:rsidRPr="00447B44" w:rsidTr="00607904">
        <w:trPr>
          <w:trHeight w:val="1076"/>
        </w:trPr>
        <w:tc>
          <w:tcPr>
            <w:tcW w:w="9468" w:type="dxa"/>
            <w:gridSpan w:val="2"/>
            <w:tcBorders>
              <w:bottom w:val="single" w:sz="4" w:space="0" w:color="auto"/>
            </w:tcBorders>
          </w:tcPr>
          <w:p w:rsidR="004C4C7A" w:rsidRPr="001A72E2" w:rsidRDefault="004C4C7A" w:rsidP="00607904">
            <w:pPr>
              <w:pStyle w:val="Default"/>
              <w:jc w:val="center"/>
              <w:rPr>
                <w:b/>
                <w:bCs/>
                <w:sz w:val="16"/>
                <w:szCs w:val="16"/>
              </w:rPr>
            </w:pPr>
          </w:p>
          <w:p w:rsidR="004C4C7A" w:rsidRPr="001A72E2" w:rsidRDefault="004C4C7A" w:rsidP="00607904">
            <w:pPr>
              <w:pStyle w:val="Default"/>
              <w:jc w:val="center"/>
              <w:rPr>
                <w:b/>
                <w:bCs/>
                <w:sz w:val="16"/>
                <w:szCs w:val="16"/>
              </w:rPr>
            </w:pPr>
            <w:r w:rsidRPr="001A72E2">
              <w:rPr>
                <w:b/>
                <w:bCs/>
                <w:sz w:val="16"/>
                <w:szCs w:val="16"/>
              </w:rPr>
              <w:t>ANNEX 1</w:t>
            </w:r>
          </w:p>
          <w:p w:rsidR="004C4C7A" w:rsidRPr="001A72E2" w:rsidRDefault="004C4C7A" w:rsidP="00607904">
            <w:pPr>
              <w:pStyle w:val="Default"/>
              <w:jc w:val="center"/>
              <w:rPr>
                <w:b/>
                <w:bCs/>
                <w:sz w:val="16"/>
                <w:szCs w:val="16"/>
              </w:rPr>
            </w:pPr>
          </w:p>
          <w:p w:rsidR="004C4C7A" w:rsidRPr="001A72E2" w:rsidRDefault="004C4C7A" w:rsidP="00607904">
            <w:pPr>
              <w:pStyle w:val="Default"/>
              <w:jc w:val="center"/>
              <w:rPr>
                <w:sz w:val="16"/>
                <w:szCs w:val="16"/>
              </w:rPr>
            </w:pPr>
            <w:r w:rsidRPr="001A72E2">
              <w:rPr>
                <w:b/>
                <w:bCs/>
                <w:sz w:val="16"/>
                <w:szCs w:val="16"/>
              </w:rPr>
              <w:t>CHECKLIST FOR CONSIDERING HUMAN ELEMENT ISSUES BY IMO BODIES</w:t>
            </w:r>
          </w:p>
        </w:tc>
      </w:tr>
      <w:tr w:rsidR="004C4C7A" w:rsidRPr="00382E73" w:rsidTr="00607904">
        <w:trPr>
          <w:trHeight w:val="2077"/>
        </w:trPr>
        <w:tc>
          <w:tcPr>
            <w:tcW w:w="9468" w:type="dxa"/>
            <w:gridSpan w:val="2"/>
            <w:tcBorders>
              <w:top w:val="single" w:sz="4" w:space="0" w:color="auto"/>
              <w:left w:val="single" w:sz="4" w:space="0" w:color="auto"/>
              <w:bottom w:val="single" w:sz="4" w:space="0" w:color="auto"/>
              <w:right w:val="single" w:sz="4" w:space="0" w:color="auto"/>
            </w:tcBorders>
          </w:tcPr>
          <w:p w:rsidR="004C4C7A" w:rsidRPr="001A72E2" w:rsidRDefault="004C4C7A" w:rsidP="00607904">
            <w:pPr>
              <w:pStyle w:val="Default"/>
              <w:jc w:val="both"/>
              <w:rPr>
                <w:b/>
                <w:bCs/>
                <w:sz w:val="16"/>
                <w:szCs w:val="16"/>
              </w:rPr>
            </w:pPr>
            <w:r w:rsidRPr="001A72E2">
              <w:rPr>
                <w:b/>
                <w:bCs/>
                <w:sz w:val="16"/>
                <w:szCs w:val="16"/>
              </w:rPr>
              <w:t xml:space="preserve">Instructions: </w:t>
            </w:r>
          </w:p>
          <w:p w:rsidR="004C4C7A" w:rsidRPr="001A72E2" w:rsidRDefault="004C4C7A" w:rsidP="00607904">
            <w:pPr>
              <w:pStyle w:val="Default"/>
              <w:jc w:val="both"/>
              <w:rPr>
                <w:sz w:val="16"/>
                <w:szCs w:val="16"/>
              </w:rPr>
            </w:pPr>
            <w:r w:rsidRPr="001A72E2">
              <w:rPr>
                <w:sz w:val="16"/>
                <w:szCs w:val="16"/>
              </w:rPr>
              <w:t xml:space="preserve">If the answer to any of the questions below is: </w:t>
            </w:r>
          </w:p>
          <w:p w:rsidR="004C4C7A" w:rsidRPr="001A72E2" w:rsidRDefault="004C4C7A" w:rsidP="00607904">
            <w:pPr>
              <w:pStyle w:val="Default"/>
              <w:jc w:val="both"/>
              <w:rPr>
                <w:sz w:val="16"/>
                <w:szCs w:val="16"/>
              </w:rPr>
            </w:pPr>
          </w:p>
          <w:p w:rsidR="004C4C7A" w:rsidRPr="001A72E2" w:rsidRDefault="004C4C7A" w:rsidP="00607904">
            <w:pPr>
              <w:pStyle w:val="Default"/>
              <w:ind w:left="630" w:hanging="450"/>
              <w:jc w:val="both"/>
              <w:rPr>
                <w:sz w:val="16"/>
                <w:szCs w:val="16"/>
              </w:rPr>
            </w:pPr>
            <w:r w:rsidRPr="001A72E2">
              <w:rPr>
                <w:sz w:val="16"/>
                <w:szCs w:val="16"/>
              </w:rPr>
              <w:t xml:space="preserve">(A)   </w:t>
            </w:r>
            <w:r w:rsidRPr="001A72E2">
              <w:rPr>
                <w:b/>
                <w:bCs/>
                <w:sz w:val="16"/>
                <w:szCs w:val="16"/>
              </w:rPr>
              <w:t>YES</w:t>
            </w:r>
            <w:r w:rsidRPr="001A72E2">
              <w:rPr>
                <w:sz w:val="16"/>
                <w:szCs w:val="16"/>
              </w:rPr>
              <w:t xml:space="preserve">, the preparing body should provide supporting details and/or recommendation for further work. </w:t>
            </w:r>
          </w:p>
          <w:p w:rsidR="004C4C7A" w:rsidRPr="001A72E2" w:rsidRDefault="004C4C7A" w:rsidP="00607904">
            <w:pPr>
              <w:pStyle w:val="Default"/>
              <w:ind w:left="630" w:hanging="450"/>
              <w:jc w:val="both"/>
              <w:rPr>
                <w:sz w:val="16"/>
                <w:szCs w:val="16"/>
              </w:rPr>
            </w:pPr>
            <w:r w:rsidRPr="001A72E2">
              <w:rPr>
                <w:sz w:val="16"/>
                <w:szCs w:val="16"/>
              </w:rPr>
              <w:t xml:space="preserve">(B)  </w:t>
            </w:r>
            <w:r w:rsidRPr="001A72E2">
              <w:rPr>
                <w:b/>
                <w:bCs/>
                <w:sz w:val="16"/>
                <w:szCs w:val="16"/>
              </w:rPr>
              <w:t>NO</w:t>
            </w:r>
            <w:r w:rsidRPr="001A72E2">
              <w:rPr>
                <w:sz w:val="16"/>
                <w:szCs w:val="16"/>
              </w:rPr>
              <w:t xml:space="preserve">, the preparing body should make proper justification as to why human element issues were not considered. </w:t>
            </w:r>
          </w:p>
          <w:p w:rsidR="004C4C7A" w:rsidRPr="001A72E2" w:rsidRDefault="004C4C7A" w:rsidP="00607904">
            <w:pPr>
              <w:pStyle w:val="Default"/>
              <w:ind w:left="630" w:hanging="450"/>
              <w:jc w:val="both"/>
              <w:rPr>
                <w:sz w:val="16"/>
                <w:szCs w:val="16"/>
              </w:rPr>
            </w:pPr>
            <w:r w:rsidRPr="001A72E2">
              <w:rPr>
                <w:sz w:val="16"/>
                <w:szCs w:val="16"/>
              </w:rPr>
              <w:t xml:space="preserve">(C)   </w:t>
            </w:r>
            <w:r w:rsidRPr="001A72E2">
              <w:rPr>
                <w:b/>
                <w:bCs/>
                <w:sz w:val="16"/>
                <w:szCs w:val="16"/>
              </w:rPr>
              <w:t>NA</w:t>
            </w:r>
            <w:r w:rsidRPr="001A72E2">
              <w:rPr>
                <w:sz w:val="16"/>
                <w:szCs w:val="16"/>
              </w:rPr>
              <w:t xml:space="preserve">(Not Applicable) - the preparing body should make proper justification as to why human element issues were not considered applicable. </w:t>
            </w:r>
          </w:p>
        </w:tc>
      </w:tr>
      <w:tr w:rsidR="004C4C7A" w:rsidRPr="00E6443F" w:rsidTr="00607904">
        <w:trPr>
          <w:trHeight w:val="697"/>
        </w:trPr>
        <w:tc>
          <w:tcPr>
            <w:tcW w:w="9468" w:type="dxa"/>
            <w:gridSpan w:val="2"/>
            <w:tcBorders>
              <w:top w:val="single" w:sz="4" w:space="0" w:color="auto"/>
              <w:left w:val="single" w:sz="4" w:space="0" w:color="auto"/>
              <w:bottom w:val="single" w:sz="4" w:space="0" w:color="auto"/>
              <w:right w:val="single" w:sz="4" w:space="0" w:color="auto"/>
            </w:tcBorders>
          </w:tcPr>
          <w:p w:rsidR="004C4C7A" w:rsidRPr="001A72E2" w:rsidRDefault="004C4C7A" w:rsidP="00607904">
            <w:pPr>
              <w:pStyle w:val="Default"/>
              <w:ind w:right="-108"/>
              <w:jc w:val="both"/>
              <w:rPr>
                <w:sz w:val="16"/>
                <w:szCs w:val="16"/>
              </w:rPr>
            </w:pPr>
            <w:r w:rsidRPr="001A72E2">
              <w:rPr>
                <w:b/>
                <w:bCs/>
                <w:sz w:val="16"/>
                <w:szCs w:val="16"/>
              </w:rPr>
              <w:t xml:space="preserve">Subject Being Assessed: </w:t>
            </w:r>
            <w:r w:rsidRPr="001A72E2">
              <w:rPr>
                <w:sz w:val="16"/>
                <w:szCs w:val="16"/>
              </w:rPr>
              <w:t xml:space="preserve">(e.g. Resolution, Instrument, Circular being considered) </w:t>
            </w:r>
          </w:p>
          <w:p w:rsidR="004C4C7A" w:rsidRPr="001A72E2" w:rsidRDefault="007E6916" w:rsidP="007E6916">
            <w:pPr>
              <w:pStyle w:val="Default"/>
              <w:ind w:right="-108"/>
              <w:jc w:val="center"/>
              <w:rPr>
                <w:b/>
                <w:sz w:val="16"/>
                <w:szCs w:val="16"/>
              </w:rPr>
            </w:pPr>
            <w:r w:rsidRPr="007E6916">
              <w:rPr>
                <w:b/>
                <w:sz w:val="16"/>
                <w:szCs w:val="16"/>
              </w:rPr>
              <w:t>Review of AIS Performance Standard</w:t>
            </w:r>
            <w:r>
              <w:rPr>
                <w:b/>
                <w:sz w:val="16"/>
                <w:szCs w:val="16"/>
              </w:rPr>
              <w:t xml:space="preserve"> </w:t>
            </w:r>
            <w:r w:rsidRPr="007E6916">
              <w:rPr>
                <w:b/>
                <w:sz w:val="16"/>
                <w:szCs w:val="16"/>
              </w:rPr>
              <w:t>Res. MSC.74(69)</w:t>
            </w:r>
          </w:p>
        </w:tc>
      </w:tr>
      <w:tr w:rsidR="004C4C7A" w:rsidRPr="00382E73" w:rsidTr="00607904">
        <w:trPr>
          <w:trHeight w:val="700"/>
        </w:trPr>
        <w:tc>
          <w:tcPr>
            <w:tcW w:w="9468" w:type="dxa"/>
            <w:gridSpan w:val="2"/>
            <w:tcBorders>
              <w:top w:val="single" w:sz="4" w:space="0" w:color="auto"/>
              <w:left w:val="single" w:sz="4" w:space="0" w:color="auto"/>
              <w:bottom w:val="single" w:sz="4" w:space="0" w:color="auto"/>
              <w:right w:val="single" w:sz="4" w:space="0" w:color="auto"/>
            </w:tcBorders>
          </w:tcPr>
          <w:p w:rsidR="004C4C7A" w:rsidRPr="001A72E2" w:rsidRDefault="004C4C7A" w:rsidP="00607904">
            <w:pPr>
              <w:pStyle w:val="Default"/>
              <w:jc w:val="both"/>
              <w:rPr>
                <w:sz w:val="16"/>
                <w:szCs w:val="16"/>
              </w:rPr>
            </w:pPr>
            <w:r w:rsidRPr="001A72E2">
              <w:rPr>
                <w:b/>
                <w:bCs/>
                <w:sz w:val="16"/>
                <w:szCs w:val="16"/>
              </w:rPr>
              <w:t>Responsible Body</w:t>
            </w:r>
            <w:r w:rsidRPr="001A72E2">
              <w:rPr>
                <w:sz w:val="16"/>
                <w:szCs w:val="16"/>
              </w:rPr>
              <w:t xml:space="preserve">: (e.g. Committee, Sub-committee, Working Group, Correspondence Group, Member State) </w:t>
            </w:r>
          </w:p>
          <w:p w:rsidR="004C4C7A" w:rsidRPr="001A72E2" w:rsidRDefault="004C4C7A" w:rsidP="00607904">
            <w:pPr>
              <w:pStyle w:val="Default"/>
              <w:jc w:val="center"/>
              <w:rPr>
                <w:sz w:val="16"/>
                <w:szCs w:val="16"/>
              </w:rPr>
            </w:pPr>
          </w:p>
          <w:p w:rsidR="004C4C7A" w:rsidRPr="001A72E2" w:rsidRDefault="004C4C7A" w:rsidP="00607904">
            <w:pPr>
              <w:pStyle w:val="Default"/>
              <w:jc w:val="center"/>
              <w:rPr>
                <w:sz w:val="16"/>
                <w:szCs w:val="16"/>
              </w:rPr>
            </w:pPr>
            <w:r w:rsidRPr="001A72E2">
              <w:rPr>
                <w:b/>
                <w:bCs/>
                <w:sz w:val="16"/>
                <w:szCs w:val="16"/>
              </w:rPr>
              <w:t xml:space="preserve">Sub-Committee of </w:t>
            </w:r>
            <w:r w:rsidR="007E6916">
              <w:rPr>
                <w:b/>
                <w:bCs/>
                <w:sz w:val="16"/>
                <w:szCs w:val="16"/>
              </w:rPr>
              <w:t xml:space="preserve">Navigation, </w:t>
            </w:r>
            <w:r w:rsidRPr="001A72E2">
              <w:rPr>
                <w:b/>
                <w:bCs/>
                <w:sz w:val="16"/>
                <w:szCs w:val="16"/>
              </w:rPr>
              <w:t>Communications and Search and Rescue</w:t>
            </w:r>
          </w:p>
        </w:tc>
      </w:tr>
      <w:tr w:rsidR="004C4C7A" w:rsidRPr="00382E73" w:rsidTr="00607904">
        <w:trPr>
          <w:trHeight w:val="470"/>
        </w:trPr>
        <w:tc>
          <w:tcPr>
            <w:tcW w:w="7327" w:type="dxa"/>
            <w:tcBorders>
              <w:top w:val="single" w:sz="4" w:space="0" w:color="auto"/>
              <w:left w:val="single" w:sz="4" w:space="0" w:color="auto"/>
              <w:bottom w:val="single" w:sz="4" w:space="0" w:color="auto"/>
              <w:right w:val="single" w:sz="4" w:space="0" w:color="auto"/>
            </w:tcBorders>
          </w:tcPr>
          <w:p w:rsidR="004C4C7A" w:rsidRPr="001A72E2" w:rsidRDefault="004C4C7A" w:rsidP="00607904">
            <w:pPr>
              <w:pStyle w:val="Default"/>
              <w:ind w:left="360" w:hanging="360"/>
              <w:jc w:val="both"/>
              <w:rPr>
                <w:sz w:val="16"/>
                <w:szCs w:val="16"/>
              </w:rPr>
            </w:pPr>
            <w:r w:rsidRPr="001A72E2">
              <w:rPr>
                <w:sz w:val="16"/>
                <w:szCs w:val="16"/>
              </w:rPr>
              <w:t xml:space="preserve">1.  Was the human element considered during development or amendment process related to this subject? </w:t>
            </w:r>
          </w:p>
        </w:tc>
        <w:bookmarkStart w:id="15" w:name="Check1"/>
        <w:tc>
          <w:tcPr>
            <w:tcW w:w="2141" w:type="dxa"/>
            <w:tcBorders>
              <w:top w:val="single" w:sz="4" w:space="0" w:color="auto"/>
              <w:left w:val="single" w:sz="4" w:space="0" w:color="auto"/>
              <w:bottom w:val="single" w:sz="4" w:space="0" w:color="auto"/>
              <w:right w:val="single" w:sz="4" w:space="0" w:color="auto"/>
            </w:tcBorders>
          </w:tcPr>
          <w:p w:rsidR="004C4C7A" w:rsidRPr="001A72E2" w:rsidRDefault="00EC3D78" w:rsidP="00607904">
            <w:pPr>
              <w:pStyle w:val="Default"/>
              <w:jc w:val="both"/>
              <w:rPr>
                <w:sz w:val="16"/>
                <w:szCs w:val="16"/>
              </w:rPr>
            </w:pPr>
            <w:r w:rsidRPr="001A72E2">
              <w:rPr>
                <w:sz w:val="16"/>
                <w:szCs w:val="16"/>
              </w:rPr>
              <w:fldChar w:fldCharType="begin">
                <w:ffData>
                  <w:name w:val="Check1"/>
                  <w:enabled/>
                  <w:calcOnExit w:val="0"/>
                  <w:checkBox>
                    <w:sizeAuto/>
                    <w:default w:val="1"/>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bookmarkEnd w:id="15"/>
            <w:r w:rsidR="004C4C7A" w:rsidRPr="001A72E2">
              <w:rPr>
                <w:sz w:val="16"/>
                <w:szCs w:val="16"/>
              </w:rPr>
              <w:t xml:space="preserve">Yes </w:t>
            </w:r>
            <w:r w:rsidRPr="001A72E2">
              <w:rPr>
                <w:sz w:val="16"/>
                <w:szCs w:val="16"/>
              </w:rPr>
              <w:fldChar w:fldCharType="begin">
                <w:ffData>
                  <w:name w:val="Check1"/>
                  <w:enabled/>
                  <w:calcOnExit w:val="0"/>
                  <w:checkBox>
                    <w:sizeAuto/>
                    <w:default w:val="0"/>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 xml:space="preserve">No </w:t>
            </w:r>
            <w:r w:rsidRPr="001A72E2">
              <w:rPr>
                <w:sz w:val="16"/>
                <w:szCs w:val="16"/>
              </w:rPr>
              <w:fldChar w:fldCharType="begin">
                <w:ffData>
                  <w:name w:val="Check1"/>
                  <w:enabled/>
                  <w:calcOnExit w:val="0"/>
                  <w:checkBox>
                    <w:sizeAuto/>
                    <w:default w:val="0"/>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 xml:space="preserve">NA </w:t>
            </w:r>
          </w:p>
        </w:tc>
      </w:tr>
      <w:tr w:rsidR="004C4C7A" w:rsidRPr="00382E73" w:rsidTr="00607904">
        <w:trPr>
          <w:trHeight w:val="240"/>
        </w:trPr>
        <w:tc>
          <w:tcPr>
            <w:tcW w:w="7327" w:type="dxa"/>
            <w:tcBorders>
              <w:top w:val="single" w:sz="4" w:space="0" w:color="auto"/>
              <w:left w:val="single" w:sz="4" w:space="0" w:color="auto"/>
              <w:bottom w:val="single" w:sz="4" w:space="0" w:color="auto"/>
              <w:right w:val="single" w:sz="4" w:space="0" w:color="auto"/>
            </w:tcBorders>
            <w:vAlign w:val="center"/>
          </w:tcPr>
          <w:p w:rsidR="004C4C7A" w:rsidRPr="001A72E2" w:rsidRDefault="004C4C7A" w:rsidP="00607904">
            <w:pPr>
              <w:pStyle w:val="Default"/>
              <w:ind w:left="270" w:hanging="270"/>
              <w:jc w:val="both"/>
              <w:rPr>
                <w:sz w:val="16"/>
                <w:szCs w:val="16"/>
              </w:rPr>
            </w:pPr>
            <w:r w:rsidRPr="001A72E2">
              <w:rPr>
                <w:sz w:val="16"/>
                <w:szCs w:val="16"/>
              </w:rPr>
              <w:t xml:space="preserve">2.   Has input from seafarers or their proxies been solicited? </w:t>
            </w:r>
          </w:p>
        </w:tc>
        <w:tc>
          <w:tcPr>
            <w:tcW w:w="2141" w:type="dxa"/>
            <w:tcBorders>
              <w:top w:val="single" w:sz="4" w:space="0" w:color="auto"/>
              <w:left w:val="single" w:sz="4" w:space="0" w:color="auto"/>
              <w:bottom w:val="single" w:sz="4" w:space="0" w:color="auto"/>
              <w:right w:val="single" w:sz="4" w:space="0" w:color="auto"/>
            </w:tcBorders>
            <w:vAlign w:val="center"/>
          </w:tcPr>
          <w:p w:rsidR="004C4C7A" w:rsidRPr="001A72E2" w:rsidRDefault="00EC3D78" w:rsidP="00607904">
            <w:pPr>
              <w:pStyle w:val="Default"/>
              <w:jc w:val="both"/>
              <w:rPr>
                <w:sz w:val="16"/>
                <w:szCs w:val="16"/>
              </w:rPr>
            </w:pPr>
            <w:r w:rsidRPr="001A72E2">
              <w:rPr>
                <w:sz w:val="16"/>
                <w:szCs w:val="16"/>
              </w:rPr>
              <w:fldChar w:fldCharType="begin">
                <w:ffData>
                  <w:name w:val=""/>
                  <w:enabled/>
                  <w:calcOnExit w:val="0"/>
                  <w:checkBox>
                    <w:sizeAuto/>
                    <w:default w:val="1"/>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 xml:space="preserve">Yes </w:t>
            </w:r>
            <w:r w:rsidRPr="001A72E2">
              <w:rPr>
                <w:sz w:val="16"/>
                <w:szCs w:val="16"/>
              </w:rPr>
              <w:fldChar w:fldCharType="begin">
                <w:ffData>
                  <w:name w:val="Check1"/>
                  <w:enabled/>
                  <w:calcOnExit w:val="0"/>
                  <w:checkBox>
                    <w:sizeAuto/>
                    <w:default w:val="0"/>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 xml:space="preserve">No </w:t>
            </w:r>
            <w:r w:rsidRPr="001A72E2">
              <w:rPr>
                <w:sz w:val="16"/>
                <w:szCs w:val="16"/>
              </w:rPr>
              <w:fldChar w:fldCharType="begin">
                <w:ffData>
                  <w:name w:val="Check1"/>
                  <w:enabled/>
                  <w:calcOnExit w:val="0"/>
                  <w:checkBox>
                    <w:sizeAuto/>
                    <w:default w:val="0"/>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NA</w:t>
            </w:r>
          </w:p>
        </w:tc>
      </w:tr>
      <w:tr w:rsidR="004C4C7A" w:rsidRPr="00382E73" w:rsidTr="00607904">
        <w:trPr>
          <w:trHeight w:val="470"/>
        </w:trPr>
        <w:tc>
          <w:tcPr>
            <w:tcW w:w="7327" w:type="dxa"/>
            <w:tcBorders>
              <w:top w:val="single" w:sz="4" w:space="0" w:color="auto"/>
              <w:left w:val="single" w:sz="4" w:space="0" w:color="auto"/>
              <w:bottom w:val="single" w:sz="4" w:space="0" w:color="auto"/>
              <w:right w:val="single" w:sz="4" w:space="0" w:color="auto"/>
            </w:tcBorders>
          </w:tcPr>
          <w:p w:rsidR="004C4C7A" w:rsidRPr="001A72E2" w:rsidRDefault="004C4C7A" w:rsidP="00607904">
            <w:pPr>
              <w:pStyle w:val="Default"/>
              <w:ind w:left="270" w:hanging="270"/>
              <w:jc w:val="both"/>
              <w:rPr>
                <w:sz w:val="16"/>
                <w:szCs w:val="16"/>
              </w:rPr>
            </w:pPr>
            <w:r w:rsidRPr="001A72E2">
              <w:rPr>
                <w:sz w:val="16"/>
                <w:szCs w:val="16"/>
              </w:rPr>
              <w:t xml:space="preserve">3.  Are the solutions proposed for the subject in agreement with existing instruments? (Identify instruments considered in comments section) </w:t>
            </w:r>
          </w:p>
        </w:tc>
        <w:tc>
          <w:tcPr>
            <w:tcW w:w="2141" w:type="dxa"/>
            <w:tcBorders>
              <w:top w:val="single" w:sz="4" w:space="0" w:color="auto"/>
              <w:left w:val="single" w:sz="4" w:space="0" w:color="auto"/>
              <w:bottom w:val="single" w:sz="4" w:space="0" w:color="auto"/>
              <w:right w:val="single" w:sz="4" w:space="0" w:color="auto"/>
            </w:tcBorders>
          </w:tcPr>
          <w:p w:rsidR="004C4C7A" w:rsidRPr="001A72E2" w:rsidRDefault="00EC3D78" w:rsidP="00607904">
            <w:pPr>
              <w:pStyle w:val="Default"/>
              <w:jc w:val="both"/>
              <w:rPr>
                <w:sz w:val="16"/>
                <w:szCs w:val="16"/>
              </w:rPr>
            </w:pPr>
            <w:r w:rsidRPr="001A72E2">
              <w:rPr>
                <w:sz w:val="16"/>
                <w:szCs w:val="16"/>
              </w:rPr>
              <w:fldChar w:fldCharType="begin">
                <w:ffData>
                  <w:name w:val=""/>
                  <w:enabled/>
                  <w:calcOnExit w:val="0"/>
                  <w:checkBox>
                    <w:sizeAuto/>
                    <w:default w:val="1"/>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 xml:space="preserve">Yes </w:t>
            </w:r>
            <w:r w:rsidRPr="001A72E2">
              <w:rPr>
                <w:sz w:val="16"/>
                <w:szCs w:val="16"/>
              </w:rPr>
              <w:fldChar w:fldCharType="begin">
                <w:ffData>
                  <w:name w:val="Check1"/>
                  <w:enabled/>
                  <w:calcOnExit w:val="0"/>
                  <w:checkBox>
                    <w:sizeAuto/>
                    <w:default w:val="0"/>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 xml:space="preserve">No </w:t>
            </w:r>
            <w:r w:rsidRPr="001A72E2">
              <w:rPr>
                <w:sz w:val="16"/>
                <w:szCs w:val="16"/>
              </w:rPr>
              <w:fldChar w:fldCharType="begin">
                <w:ffData>
                  <w:name w:val="Check1"/>
                  <w:enabled/>
                  <w:calcOnExit w:val="0"/>
                  <w:checkBox>
                    <w:sizeAuto/>
                    <w:default w:val="0"/>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NA</w:t>
            </w:r>
          </w:p>
        </w:tc>
      </w:tr>
      <w:tr w:rsidR="004C4C7A" w:rsidRPr="00382E73" w:rsidTr="00607904">
        <w:trPr>
          <w:trHeight w:val="467"/>
        </w:trPr>
        <w:tc>
          <w:tcPr>
            <w:tcW w:w="7327" w:type="dxa"/>
            <w:tcBorders>
              <w:top w:val="single" w:sz="4" w:space="0" w:color="auto"/>
              <w:left w:val="single" w:sz="4" w:space="0" w:color="auto"/>
              <w:bottom w:val="single" w:sz="4" w:space="0" w:color="auto"/>
              <w:right w:val="single" w:sz="4" w:space="0" w:color="auto"/>
            </w:tcBorders>
          </w:tcPr>
          <w:p w:rsidR="004C4C7A" w:rsidRPr="001A72E2" w:rsidRDefault="004C4C7A" w:rsidP="00607904">
            <w:pPr>
              <w:pStyle w:val="Default"/>
              <w:ind w:left="270" w:hanging="270"/>
              <w:jc w:val="both"/>
              <w:rPr>
                <w:sz w:val="16"/>
                <w:szCs w:val="16"/>
              </w:rPr>
            </w:pPr>
            <w:r w:rsidRPr="001A72E2">
              <w:rPr>
                <w:sz w:val="16"/>
                <w:szCs w:val="16"/>
              </w:rPr>
              <w:t xml:space="preserve">4.  Have human element solutions been made as an alternative and/or in conjunction with technical solutions? </w:t>
            </w:r>
          </w:p>
        </w:tc>
        <w:tc>
          <w:tcPr>
            <w:tcW w:w="2141" w:type="dxa"/>
            <w:tcBorders>
              <w:top w:val="single" w:sz="4" w:space="0" w:color="auto"/>
              <w:left w:val="single" w:sz="4" w:space="0" w:color="auto"/>
              <w:bottom w:val="single" w:sz="4" w:space="0" w:color="auto"/>
              <w:right w:val="single" w:sz="4" w:space="0" w:color="auto"/>
            </w:tcBorders>
          </w:tcPr>
          <w:p w:rsidR="004C4C7A" w:rsidRPr="001A72E2" w:rsidRDefault="00EC3D78" w:rsidP="00607904">
            <w:pPr>
              <w:pStyle w:val="Default"/>
              <w:jc w:val="both"/>
              <w:rPr>
                <w:sz w:val="16"/>
                <w:szCs w:val="16"/>
              </w:rPr>
            </w:pPr>
            <w:r w:rsidRPr="001A72E2">
              <w:rPr>
                <w:sz w:val="16"/>
                <w:szCs w:val="16"/>
              </w:rPr>
              <w:fldChar w:fldCharType="begin">
                <w:ffData>
                  <w:name w:val=""/>
                  <w:enabled/>
                  <w:calcOnExit w:val="0"/>
                  <w:checkBox>
                    <w:sizeAuto/>
                    <w:default w:val="1"/>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 xml:space="preserve">Yes </w:t>
            </w:r>
            <w:r w:rsidRPr="001A72E2">
              <w:rPr>
                <w:sz w:val="16"/>
                <w:szCs w:val="16"/>
              </w:rPr>
              <w:fldChar w:fldCharType="begin">
                <w:ffData>
                  <w:name w:val="Check1"/>
                  <w:enabled/>
                  <w:calcOnExit w:val="0"/>
                  <w:checkBox>
                    <w:sizeAuto/>
                    <w:default w:val="0"/>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 xml:space="preserve">No </w:t>
            </w:r>
            <w:r w:rsidRPr="001A72E2">
              <w:rPr>
                <w:sz w:val="16"/>
                <w:szCs w:val="16"/>
              </w:rPr>
              <w:fldChar w:fldCharType="begin">
                <w:ffData>
                  <w:name w:val=""/>
                  <w:enabled/>
                  <w:calcOnExit w:val="0"/>
                  <w:checkBox>
                    <w:sizeAuto/>
                    <w:default w:val="0"/>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NA</w:t>
            </w:r>
          </w:p>
        </w:tc>
      </w:tr>
      <w:tr w:rsidR="004C4C7A" w:rsidRPr="00382E73" w:rsidTr="00607904">
        <w:trPr>
          <w:trHeight w:val="470"/>
        </w:trPr>
        <w:tc>
          <w:tcPr>
            <w:tcW w:w="7327" w:type="dxa"/>
            <w:tcBorders>
              <w:top w:val="single" w:sz="4" w:space="0" w:color="auto"/>
              <w:left w:val="single" w:sz="4" w:space="0" w:color="auto"/>
              <w:bottom w:val="single" w:sz="4" w:space="0" w:color="auto"/>
              <w:right w:val="single" w:sz="4" w:space="0" w:color="auto"/>
            </w:tcBorders>
          </w:tcPr>
          <w:p w:rsidR="004C4C7A" w:rsidRPr="001A72E2" w:rsidRDefault="004C4C7A" w:rsidP="00607904">
            <w:pPr>
              <w:pStyle w:val="Default"/>
              <w:ind w:left="270" w:hanging="270"/>
              <w:jc w:val="both"/>
              <w:rPr>
                <w:sz w:val="16"/>
                <w:szCs w:val="16"/>
              </w:rPr>
            </w:pPr>
            <w:r w:rsidRPr="001A72E2">
              <w:rPr>
                <w:sz w:val="16"/>
                <w:szCs w:val="16"/>
              </w:rPr>
              <w:t xml:space="preserve">5. Has human element guidance on the application and/or implementation of the proposed solution been provided for the following: </w:t>
            </w:r>
          </w:p>
        </w:tc>
        <w:tc>
          <w:tcPr>
            <w:tcW w:w="2141" w:type="dxa"/>
            <w:tcBorders>
              <w:top w:val="single" w:sz="4" w:space="0" w:color="auto"/>
              <w:left w:val="single" w:sz="4" w:space="0" w:color="auto"/>
              <w:bottom w:val="single" w:sz="4" w:space="0" w:color="auto"/>
              <w:right w:val="single" w:sz="4" w:space="0" w:color="auto"/>
            </w:tcBorders>
          </w:tcPr>
          <w:p w:rsidR="004C4C7A" w:rsidRPr="001A72E2" w:rsidRDefault="004C4C7A" w:rsidP="00607904">
            <w:pPr>
              <w:pStyle w:val="Default"/>
              <w:jc w:val="both"/>
              <w:rPr>
                <w:color w:val="auto"/>
                <w:sz w:val="16"/>
                <w:szCs w:val="16"/>
              </w:rPr>
            </w:pPr>
          </w:p>
        </w:tc>
      </w:tr>
      <w:tr w:rsidR="004C4C7A" w:rsidRPr="00382E73" w:rsidTr="00607904">
        <w:trPr>
          <w:trHeight w:val="255"/>
        </w:trPr>
        <w:tc>
          <w:tcPr>
            <w:tcW w:w="7327" w:type="dxa"/>
            <w:tcBorders>
              <w:top w:val="single" w:sz="4" w:space="0" w:color="auto"/>
              <w:left w:val="single" w:sz="4" w:space="0" w:color="auto"/>
              <w:bottom w:val="single" w:sz="4" w:space="0" w:color="auto"/>
              <w:right w:val="single" w:sz="4" w:space="0" w:color="auto"/>
            </w:tcBorders>
            <w:vAlign w:val="center"/>
          </w:tcPr>
          <w:p w:rsidR="004C4C7A" w:rsidRPr="001A72E2" w:rsidRDefault="004C4C7A" w:rsidP="00607904">
            <w:pPr>
              <w:pStyle w:val="Default"/>
              <w:ind w:left="270"/>
              <w:jc w:val="both"/>
              <w:rPr>
                <w:sz w:val="16"/>
                <w:szCs w:val="16"/>
              </w:rPr>
            </w:pPr>
            <w:r w:rsidRPr="001A72E2">
              <w:rPr>
                <w:sz w:val="16"/>
                <w:szCs w:val="16"/>
              </w:rPr>
              <w:t xml:space="preserve">• Administrations? </w:t>
            </w:r>
          </w:p>
        </w:tc>
        <w:tc>
          <w:tcPr>
            <w:tcW w:w="2141" w:type="dxa"/>
            <w:tcBorders>
              <w:top w:val="single" w:sz="4" w:space="0" w:color="auto"/>
              <w:left w:val="single" w:sz="4" w:space="0" w:color="auto"/>
              <w:bottom w:val="single" w:sz="4" w:space="0" w:color="auto"/>
              <w:right w:val="single" w:sz="4" w:space="0" w:color="auto"/>
            </w:tcBorders>
          </w:tcPr>
          <w:p w:rsidR="004C4C7A" w:rsidRPr="001A72E2" w:rsidRDefault="00EC3D78" w:rsidP="00607904">
            <w:pPr>
              <w:pStyle w:val="Default"/>
              <w:jc w:val="both"/>
              <w:rPr>
                <w:sz w:val="16"/>
                <w:szCs w:val="16"/>
              </w:rPr>
            </w:pPr>
            <w:r w:rsidRPr="001A72E2">
              <w:rPr>
                <w:sz w:val="16"/>
                <w:szCs w:val="16"/>
              </w:rPr>
              <w:fldChar w:fldCharType="begin">
                <w:ffData>
                  <w:name w:val=""/>
                  <w:enabled/>
                  <w:calcOnExit w:val="0"/>
                  <w:checkBox>
                    <w:sizeAuto/>
                    <w:default w:val="1"/>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 xml:space="preserve">Yes </w:t>
            </w:r>
            <w:r w:rsidRPr="001A72E2">
              <w:rPr>
                <w:sz w:val="16"/>
                <w:szCs w:val="16"/>
              </w:rPr>
              <w:fldChar w:fldCharType="begin">
                <w:ffData>
                  <w:name w:val="Check1"/>
                  <w:enabled/>
                  <w:calcOnExit w:val="0"/>
                  <w:checkBox>
                    <w:sizeAuto/>
                    <w:default w:val="0"/>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 xml:space="preserve">No </w:t>
            </w:r>
            <w:r w:rsidRPr="001A72E2">
              <w:rPr>
                <w:sz w:val="16"/>
                <w:szCs w:val="16"/>
              </w:rPr>
              <w:fldChar w:fldCharType="begin">
                <w:ffData>
                  <w:name w:val="Check1"/>
                  <w:enabled/>
                  <w:calcOnExit w:val="0"/>
                  <w:checkBox>
                    <w:sizeAuto/>
                    <w:default w:val="0"/>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NA</w:t>
            </w:r>
          </w:p>
        </w:tc>
      </w:tr>
      <w:tr w:rsidR="004C4C7A" w:rsidRPr="00382E73" w:rsidTr="00607904">
        <w:trPr>
          <w:trHeight w:val="255"/>
        </w:trPr>
        <w:tc>
          <w:tcPr>
            <w:tcW w:w="7327" w:type="dxa"/>
            <w:tcBorders>
              <w:top w:val="single" w:sz="4" w:space="0" w:color="auto"/>
              <w:left w:val="single" w:sz="4" w:space="0" w:color="auto"/>
              <w:bottom w:val="single" w:sz="4" w:space="0" w:color="auto"/>
              <w:right w:val="single" w:sz="4" w:space="0" w:color="auto"/>
            </w:tcBorders>
            <w:vAlign w:val="center"/>
          </w:tcPr>
          <w:p w:rsidR="004C4C7A" w:rsidRPr="001A72E2" w:rsidRDefault="004C4C7A" w:rsidP="00607904">
            <w:pPr>
              <w:pStyle w:val="Default"/>
              <w:ind w:left="270"/>
              <w:jc w:val="both"/>
              <w:rPr>
                <w:sz w:val="16"/>
                <w:szCs w:val="16"/>
              </w:rPr>
            </w:pPr>
            <w:r w:rsidRPr="001A72E2">
              <w:rPr>
                <w:sz w:val="16"/>
                <w:szCs w:val="16"/>
              </w:rPr>
              <w:t xml:space="preserve">• Ship owners/managers? </w:t>
            </w:r>
          </w:p>
        </w:tc>
        <w:tc>
          <w:tcPr>
            <w:tcW w:w="2141" w:type="dxa"/>
            <w:tcBorders>
              <w:top w:val="single" w:sz="4" w:space="0" w:color="auto"/>
              <w:left w:val="single" w:sz="4" w:space="0" w:color="auto"/>
              <w:bottom w:val="single" w:sz="4" w:space="0" w:color="auto"/>
              <w:right w:val="single" w:sz="4" w:space="0" w:color="auto"/>
            </w:tcBorders>
          </w:tcPr>
          <w:p w:rsidR="004C4C7A" w:rsidRPr="001A72E2" w:rsidRDefault="00EC3D78" w:rsidP="00607904">
            <w:pPr>
              <w:pStyle w:val="Default"/>
              <w:jc w:val="both"/>
              <w:rPr>
                <w:sz w:val="16"/>
                <w:szCs w:val="16"/>
              </w:rPr>
            </w:pPr>
            <w:r w:rsidRPr="001A72E2">
              <w:rPr>
                <w:sz w:val="16"/>
                <w:szCs w:val="16"/>
              </w:rPr>
              <w:fldChar w:fldCharType="begin">
                <w:ffData>
                  <w:name w:val=""/>
                  <w:enabled/>
                  <w:calcOnExit w:val="0"/>
                  <w:checkBox>
                    <w:sizeAuto/>
                    <w:default w:val="1"/>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 xml:space="preserve">Yes </w:t>
            </w:r>
            <w:r w:rsidRPr="001A72E2">
              <w:rPr>
                <w:sz w:val="16"/>
                <w:szCs w:val="16"/>
              </w:rPr>
              <w:fldChar w:fldCharType="begin">
                <w:ffData>
                  <w:name w:val="Check1"/>
                  <w:enabled/>
                  <w:calcOnExit w:val="0"/>
                  <w:checkBox>
                    <w:sizeAuto/>
                    <w:default w:val="0"/>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 xml:space="preserve">No </w:t>
            </w:r>
            <w:r w:rsidRPr="001A72E2">
              <w:rPr>
                <w:sz w:val="16"/>
                <w:szCs w:val="16"/>
              </w:rPr>
              <w:fldChar w:fldCharType="begin">
                <w:ffData>
                  <w:name w:val="Check1"/>
                  <w:enabled/>
                  <w:calcOnExit w:val="0"/>
                  <w:checkBox>
                    <w:sizeAuto/>
                    <w:default w:val="0"/>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NA</w:t>
            </w:r>
          </w:p>
        </w:tc>
      </w:tr>
      <w:tr w:rsidR="004C4C7A" w:rsidRPr="00382E73" w:rsidTr="00607904">
        <w:trPr>
          <w:trHeight w:val="255"/>
        </w:trPr>
        <w:tc>
          <w:tcPr>
            <w:tcW w:w="7327" w:type="dxa"/>
            <w:tcBorders>
              <w:top w:val="single" w:sz="4" w:space="0" w:color="auto"/>
              <w:left w:val="single" w:sz="4" w:space="0" w:color="auto"/>
              <w:bottom w:val="single" w:sz="4" w:space="0" w:color="auto"/>
              <w:right w:val="single" w:sz="4" w:space="0" w:color="auto"/>
            </w:tcBorders>
            <w:vAlign w:val="center"/>
          </w:tcPr>
          <w:p w:rsidR="004C4C7A" w:rsidRPr="001A72E2" w:rsidRDefault="004C4C7A" w:rsidP="00607904">
            <w:pPr>
              <w:pStyle w:val="Default"/>
              <w:ind w:left="270"/>
              <w:jc w:val="both"/>
              <w:rPr>
                <w:sz w:val="16"/>
                <w:szCs w:val="16"/>
              </w:rPr>
            </w:pPr>
            <w:r w:rsidRPr="001A72E2">
              <w:rPr>
                <w:sz w:val="16"/>
                <w:szCs w:val="16"/>
              </w:rPr>
              <w:t xml:space="preserve">• Seafarers? </w:t>
            </w:r>
          </w:p>
        </w:tc>
        <w:tc>
          <w:tcPr>
            <w:tcW w:w="2141" w:type="dxa"/>
            <w:tcBorders>
              <w:top w:val="single" w:sz="4" w:space="0" w:color="auto"/>
              <w:left w:val="single" w:sz="4" w:space="0" w:color="auto"/>
              <w:bottom w:val="single" w:sz="4" w:space="0" w:color="auto"/>
              <w:right w:val="single" w:sz="4" w:space="0" w:color="auto"/>
            </w:tcBorders>
          </w:tcPr>
          <w:p w:rsidR="004C4C7A" w:rsidRPr="001A72E2" w:rsidRDefault="00EC3D78" w:rsidP="00607904">
            <w:pPr>
              <w:pStyle w:val="Default"/>
              <w:jc w:val="both"/>
              <w:rPr>
                <w:sz w:val="16"/>
                <w:szCs w:val="16"/>
              </w:rPr>
            </w:pPr>
            <w:r w:rsidRPr="001A72E2">
              <w:rPr>
                <w:sz w:val="16"/>
                <w:szCs w:val="16"/>
              </w:rPr>
              <w:fldChar w:fldCharType="begin">
                <w:ffData>
                  <w:name w:val=""/>
                  <w:enabled/>
                  <w:calcOnExit w:val="0"/>
                  <w:checkBox>
                    <w:sizeAuto/>
                    <w:default w:val="1"/>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 xml:space="preserve">Yes </w:t>
            </w:r>
            <w:r w:rsidRPr="001A72E2">
              <w:rPr>
                <w:sz w:val="16"/>
                <w:szCs w:val="16"/>
              </w:rPr>
              <w:fldChar w:fldCharType="begin">
                <w:ffData>
                  <w:name w:val="Check1"/>
                  <w:enabled/>
                  <w:calcOnExit w:val="0"/>
                  <w:checkBox>
                    <w:sizeAuto/>
                    <w:default w:val="0"/>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 xml:space="preserve">No </w:t>
            </w:r>
            <w:r w:rsidRPr="001A72E2">
              <w:rPr>
                <w:sz w:val="16"/>
                <w:szCs w:val="16"/>
              </w:rPr>
              <w:fldChar w:fldCharType="begin">
                <w:ffData>
                  <w:name w:val="Check1"/>
                  <w:enabled/>
                  <w:calcOnExit w:val="0"/>
                  <w:checkBox>
                    <w:sizeAuto/>
                    <w:default w:val="0"/>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NA</w:t>
            </w:r>
          </w:p>
        </w:tc>
      </w:tr>
      <w:tr w:rsidR="004C4C7A" w:rsidRPr="00382E73" w:rsidTr="00607904">
        <w:trPr>
          <w:trHeight w:val="255"/>
        </w:trPr>
        <w:tc>
          <w:tcPr>
            <w:tcW w:w="7327" w:type="dxa"/>
            <w:tcBorders>
              <w:top w:val="single" w:sz="4" w:space="0" w:color="auto"/>
              <w:left w:val="single" w:sz="4" w:space="0" w:color="auto"/>
              <w:bottom w:val="single" w:sz="4" w:space="0" w:color="auto"/>
              <w:right w:val="single" w:sz="4" w:space="0" w:color="auto"/>
            </w:tcBorders>
            <w:vAlign w:val="center"/>
          </w:tcPr>
          <w:p w:rsidR="004C4C7A" w:rsidRPr="001A72E2" w:rsidRDefault="004C4C7A" w:rsidP="00607904">
            <w:pPr>
              <w:pStyle w:val="Default"/>
              <w:ind w:left="270"/>
              <w:jc w:val="both"/>
              <w:rPr>
                <w:sz w:val="16"/>
                <w:szCs w:val="16"/>
              </w:rPr>
            </w:pPr>
            <w:r w:rsidRPr="001A72E2">
              <w:rPr>
                <w:sz w:val="16"/>
                <w:szCs w:val="16"/>
              </w:rPr>
              <w:t xml:space="preserve">• Surveyors? </w:t>
            </w:r>
          </w:p>
        </w:tc>
        <w:tc>
          <w:tcPr>
            <w:tcW w:w="2141" w:type="dxa"/>
            <w:tcBorders>
              <w:top w:val="single" w:sz="4" w:space="0" w:color="auto"/>
              <w:left w:val="single" w:sz="4" w:space="0" w:color="auto"/>
              <w:bottom w:val="single" w:sz="4" w:space="0" w:color="auto"/>
              <w:right w:val="single" w:sz="4" w:space="0" w:color="auto"/>
            </w:tcBorders>
          </w:tcPr>
          <w:p w:rsidR="004C4C7A" w:rsidRPr="001A72E2" w:rsidRDefault="00EC3D78" w:rsidP="00607904">
            <w:pPr>
              <w:pStyle w:val="Default"/>
              <w:jc w:val="both"/>
              <w:rPr>
                <w:sz w:val="16"/>
                <w:szCs w:val="16"/>
              </w:rPr>
            </w:pPr>
            <w:r w:rsidRPr="001A72E2">
              <w:rPr>
                <w:sz w:val="16"/>
                <w:szCs w:val="16"/>
              </w:rPr>
              <w:fldChar w:fldCharType="begin">
                <w:ffData>
                  <w:name w:val=""/>
                  <w:enabled/>
                  <w:calcOnExit w:val="0"/>
                  <w:checkBox>
                    <w:sizeAuto/>
                    <w:default w:val="1"/>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 xml:space="preserve">Yes </w:t>
            </w:r>
            <w:r w:rsidRPr="001A72E2">
              <w:rPr>
                <w:sz w:val="16"/>
                <w:szCs w:val="16"/>
              </w:rPr>
              <w:fldChar w:fldCharType="begin">
                <w:ffData>
                  <w:name w:val="Check1"/>
                  <w:enabled/>
                  <w:calcOnExit w:val="0"/>
                  <w:checkBox>
                    <w:sizeAuto/>
                    <w:default w:val="0"/>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 xml:space="preserve">No </w:t>
            </w:r>
            <w:r w:rsidRPr="001A72E2">
              <w:rPr>
                <w:sz w:val="16"/>
                <w:szCs w:val="16"/>
              </w:rPr>
              <w:fldChar w:fldCharType="begin">
                <w:ffData>
                  <w:name w:val="Check1"/>
                  <w:enabled/>
                  <w:calcOnExit w:val="0"/>
                  <w:checkBox>
                    <w:sizeAuto/>
                    <w:default w:val="0"/>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NA</w:t>
            </w:r>
          </w:p>
        </w:tc>
      </w:tr>
      <w:tr w:rsidR="004C4C7A" w:rsidRPr="00382E73" w:rsidTr="00607904">
        <w:trPr>
          <w:trHeight w:val="470"/>
        </w:trPr>
        <w:tc>
          <w:tcPr>
            <w:tcW w:w="7327" w:type="dxa"/>
            <w:tcBorders>
              <w:top w:val="single" w:sz="4" w:space="0" w:color="auto"/>
              <w:left w:val="single" w:sz="4" w:space="0" w:color="auto"/>
              <w:bottom w:val="single" w:sz="4" w:space="0" w:color="auto"/>
              <w:right w:val="single" w:sz="4" w:space="0" w:color="auto"/>
            </w:tcBorders>
          </w:tcPr>
          <w:p w:rsidR="004C4C7A" w:rsidRPr="001A72E2" w:rsidRDefault="004C4C7A" w:rsidP="00607904">
            <w:pPr>
              <w:pStyle w:val="Default"/>
              <w:ind w:left="270" w:hanging="270"/>
              <w:jc w:val="both"/>
              <w:rPr>
                <w:sz w:val="16"/>
                <w:szCs w:val="16"/>
              </w:rPr>
            </w:pPr>
            <w:r w:rsidRPr="001A72E2">
              <w:rPr>
                <w:sz w:val="16"/>
                <w:szCs w:val="16"/>
              </w:rPr>
              <w:t xml:space="preserve">6.   At some point, before final adoption, has the solution been reviewed or considered by a relevant IMO body with relevant human element expertise? </w:t>
            </w:r>
          </w:p>
        </w:tc>
        <w:tc>
          <w:tcPr>
            <w:tcW w:w="2141" w:type="dxa"/>
            <w:tcBorders>
              <w:top w:val="single" w:sz="4" w:space="0" w:color="auto"/>
              <w:left w:val="single" w:sz="4" w:space="0" w:color="auto"/>
              <w:bottom w:val="single" w:sz="4" w:space="0" w:color="auto"/>
              <w:right w:val="single" w:sz="4" w:space="0" w:color="auto"/>
            </w:tcBorders>
          </w:tcPr>
          <w:p w:rsidR="004C4C7A" w:rsidRPr="001A72E2" w:rsidRDefault="00EC3D78" w:rsidP="00607904">
            <w:pPr>
              <w:pStyle w:val="Default"/>
              <w:jc w:val="both"/>
              <w:rPr>
                <w:sz w:val="16"/>
                <w:szCs w:val="16"/>
              </w:rPr>
            </w:pPr>
            <w:r w:rsidRPr="001A72E2">
              <w:rPr>
                <w:sz w:val="16"/>
                <w:szCs w:val="16"/>
              </w:rPr>
              <w:fldChar w:fldCharType="begin">
                <w:ffData>
                  <w:name w:val=""/>
                  <w:enabled/>
                  <w:calcOnExit w:val="0"/>
                  <w:checkBox>
                    <w:sizeAuto/>
                    <w:default w:val="1"/>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 xml:space="preserve">Yes </w:t>
            </w:r>
            <w:r w:rsidRPr="001A72E2">
              <w:rPr>
                <w:sz w:val="16"/>
                <w:szCs w:val="16"/>
              </w:rPr>
              <w:fldChar w:fldCharType="begin">
                <w:ffData>
                  <w:name w:val="Check1"/>
                  <w:enabled/>
                  <w:calcOnExit w:val="0"/>
                  <w:checkBox>
                    <w:sizeAuto/>
                    <w:default w:val="0"/>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 xml:space="preserve">No </w:t>
            </w:r>
            <w:r w:rsidRPr="001A72E2">
              <w:rPr>
                <w:sz w:val="16"/>
                <w:szCs w:val="16"/>
              </w:rPr>
              <w:fldChar w:fldCharType="begin">
                <w:ffData>
                  <w:name w:val="Check1"/>
                  <w:enabled/>
                  <w:calcOnExit w:val="0"/>
                  <w:checkBox>
                    <w:sizeAuto/>
                    <w:default w:val="0"/>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NA</w:t>
            </w:r>
          </w:p>
        </w:tc>
      </w:tr>
      <w:tr w:rsidR="004C4C7A" w:rsidTr="00607904">
        <w:trPr>
          <w:trHeight w:val="240"/>
        </w:trPr>
        <w:tc>
          <w:tcPr>
            <w:tcW w:w="7327" w:type="dxa"/>
            <w:tcBorders>
              <w:top w:val="single" w:sz="4" w:space="0" w:color="auto"/>
              <w:left w:val="single" w:sz="4" w:space="0" w:color="auto"/>
              <w:bottom w:val="single" w:sz="4" w:space="0" w:color="auto"/>
              <w:right w:val="single" w:sz="4" w:space="0" w:color="auto"/>
            </w:tcBorders>
            <w:vAlign w:val="center"/>
          </w:tcPr>
          <w:p w:rsidR="004C4C7A" w:rsidRPr="001A72E2" w:rsidRDefault="004C4C7A" w:rsidP="00607904">
            <w:pPr>
              <w:pStyle w:val="Default"/>
              <w:ind w:left="270" w:hanging="270"/>
              <w:jc w:val="both"/>
              <w:rPr>
                <w:sz w:val="16"/>
                <w:szCs w:val="16"/>
              </w:rPr>
            </w:pPr>
            <w:r w:rsidRPr="001A72E2">
              <w:rPr>
                <w:sz w:val="16"/>
                <w:szCs w:val="16"/>
              </w:rPr>
              <w:t xml:space="preserve">7.  Does the solution address safeguards to avoid single person errors? </w:t>
            </w:r>
          </w:p>
        </w:tc>
        <w:tc>
          <w:tcPr>
            <w:tcW w:w="2141" w:type="dxa"/>
            <w:tcBorders>
              <w:top w:val="single" w:sz="4" w:space="0" w:color="auto"/>
              <w:left w:val="single" w:sz="4" w:space="0" w:color="auto"/>
              <w:bottom w:val="single" w:sz="4" w:space="0" w:color="auto"/>
              <w:right w:val="single" w:sz="4" w:space="0" w:color="auto"/>
            </w:tcBorders>
          </w:tcPr>
          <w:p w:rsidR="004C4C7A" w:rsidRPr="001A72E2" w:rsidRDefault="00EC3D78" w:rsidP="00607904">
            <w:pPr>
              <w:rPr>
                <w:rFonts w:cs="Arial"/>
                <w:sz w:val="16"/>
                <w:szCs w:val="16"/>
              </w:rPr>
            </w:pPr>
            <w:r w:rsidRPr="001A72E2">
              <w:rPr>
                <w:rFonts w:cs="Arial"/>
                <w:sz w:val="16"/>
                <w:szCs w:val="16"/>
              </w:rPr>
              <w:fldChar w:fldCharType="begin">
                <w:ffData>
                  <w:name w:val=""/>
                  <w:enabled/>
                  <w:calcOnExit w:val="0"/>
                  <w:checkBox>
                    <w:sizeAuto/>
                    <w:default w:val="1"/>
                  </w:checkBox>
                </w:ffData>
              </w:fldChar>
            </w:r>
            <w:r w:rsidR="004C4C7A" w:rsidRPr="001A72E2">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1A72E2">
              <w:rPr>
                <w:rFonts w:cs="Arial"/>
                <w:sz w:val="16"/>
                <w:szCs w:val="16"/>
              </w:rPr>
              <w:fldChar w:fldCharType="end"/>
            </w:r>
            <w:r w:rsidR="004C4C7A" w:rsidRPr="001A72E2">
              <w:rPr>
                <w:rFonts w:cs="Arial"/>
                <w:sz w:val="16"/>
                <w:szCs w:val="16"/>
              </w:rPr>
              <w:t xml:space="preserve">Yes </w:t>
            </w:r>
            <w:r w:rsidRPr="001A72E2">
              <w:rPr>
                <w:rFonts w:cs="Arial"/>
                <w:sz w:val="16"/>
                <w:szCs w:val="16"/>
              </w:rPr>
              <w:fldChar w:fldCharType="begin">
                <w:ffData>
                  <w:name w:val="Check1"/>
                  <w:enabled/>
                  <w:calcOnExit w:val="0"/>
                  <w:checkBox>
                    <w:sizeAuto/>
                    <w:default w:val="0"/>
                  </w:checkBox>
                </w:ffData>
              </w:fldChar>
            </w:r>
            <w:r w:rsidR="004C4C7A" w:rsidRPr="001A72E2">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1A72E2">
              <w:rPr>
                <w:rFonts w:cs="Arial"/>
                <w:sz w:val="16"/>
                <w:szCs w:val="16"/>
              </w:rPr>
              <w:fldChar w:fldCharType="end"/>
            </w:r>
            <w:r w:rsidR="004C4C7A" w:rsidRPr="001A72E2">
              <w:rPr>
                <w:rFonts w:cs="Arial"/>
                <w:sz w:val="16"/>
                <w:szCs w:val="16"/>
              </w:rPr>
              <w:t xml:space="preserve">No </w:t>
            </w:r>
            <w:r w:rsidRPr="001A72E2">
              <w:rPr>
                <w:rFonts w:cs="Arial"/>
                <w:sz w:val="16"/>
                <w:szCs w:val="16"/>
              </w:rPr>
              <w:fldChar w:fldCharType="begin">
                <w:ffData>
                  <w:name w:val="Check1"/>
                  <w:enabled/>
                  <w:calcOnExit w:val="0"/>
                  <w:checkBox>
                    <w:sizeAuto/>
                    <w:default w:val="0"/>
                  </w:checkBox>
                </w:ffData>
              </w:fldChar>
            </w:r>
            <w:r w:rsidR="004C4C7A" w:rsidRPr="001A72E2">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1A72E2">
              <w:rPr>
                <w:rFonts w:cs="Arial"/>
                <w:sz w:val="16"/>
                <w:szCs w:val="16"/>
              </w:rPr>
              <w:fldChar w:fldCharType="end"/>
            </w:r>
            <w:r w:rsidR="004C4C7A" w:rsidRPr="001A72E2">
              <w:rPr>
                <w:rFonts w:cs="Arial"/>
                <w:sz w:val="16"/>
                <w:szCs w:val="16"/>
              </w:rPr>
              <w:t xml:space="preserve">NA </w:t>
            </w:r>
          </w:p>
        </w:tc>
      </w:tr>
      <w:tr w:rsidR="004C4C7A" w:rsidTr="00607904">
        <w:trPr>
          <w:trHeight w:val="240"/>
        </w:trPr>
        <w:tc>
          <w:tcPr>
            <w:tcW w:w="7327" w:type="dxa"/>
            <w:tcBorders>
              <w:top w:val="single" w:sz="4" w:space="0" w:color="auto"/>
              <w:left w:val="single" w:sz="4" w:space="0" w:color="auto"/>
              <w:bottom w:val="single" w:sz="4" w:space="0" w:color="auto"/>
              <w:right w:val="single" w:sz="4" w:space="0" w:color="auto"/>
            </w:tcBorders>
            <w:vAlign w:val="center"/>
          </w:tcPr>
          <w:p w:rsidR="004C4C7A" w:rsidRPr="001A72E2" w:rsidRDefault="004C4C7A" w:rsidP="00607904">
            <w:pPr>
              <w:pStyle w:val="Default"/>
              <w:ind w:left="270" w:hanging="270"/>
              <w:jc w:val="both"/>
              <w:rPr>
                <w:sz w:val="16"/>
                <w:szCs w:val="16"/>
              </w:rPr>
            </w:pPr>
            <w:r w:rsidRPr="001A72E2">
              <w:rPr>
                <w:sz w:val="16"/>
                <w:szCs w:val="16"/>
              </w:rPr>
              <w:t xml:space="preserve">8.  Does the solution address safeguards to avoid organizational errors? </w:t>
            </w:r>
          </w:p>
        </w:tc>
        <w:tc>
          <w:tcPr>
            <w:tcW w:w="2141" w:type="dxa"/>
            <w:tcBorders>
              <w:top w:val="single" w:sz="4" w:space="0" w:color="auto"/>
              <w:left w:val="single" w:sz="4" w:space="0" w:color="auto"/>
              <w:bottom w:val="single" w:sz="4" w:space="0" w:color="auto"/>
              <w:right w:val="single" w:sz="4" w:space="0" w:color="auto"/>
            </w:tcBorders>
          </w:tcPr>
          <w:p w:rsidR="004C4C7A" w:rsidRPr="001A72E2" w:rsidRDefault="00EC3D78" w:rsidP="00607904">
            <w:pPr>
              <w:rPr>
                <w:rFonts w:cs="Arial"/>
                <w:sz w:val="16"/>
                <w:szCs w:val="16"/>
              </w:rPr>
            </w:pPr>
            <w:r w:rsidRPr="001A72E2">
              <w:rPr>
                <w:rFonts w:cs="Arial"/>
                <w:sz w:val="16"/>
                <w:szCs w:val="16"/>
              </w:rPr>
              <w:fldChar w:fldCharType="begin">
                <w:ffData>
                  <w:name w:val=""/>
                  <w:enabled/>
                  <w:calcOnExit w:val="0"/>
                  <w:checkBox>
                    <w:sizeAuto/>
                    <w:default w:val="1"/>
                  </w:checkBox>
                </w:ffData>
              </w:fldChar>
            </w:r>
            <w:r w:rsidR="004C4C7A" w:rsidRPr="001A72E2">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1A72E2">
              <w:rPr>
                <w:rFonts w:cs="Arial"/>
                <w:sz w:val="16"/>
                <w:szCs w:val="16"/>
              </w:rPr>
              <w:fldChar w:fldCharType="end"/>
            </w:r>
            <w:r w:rsidR="004C4C7A" w:rsidRPr="001A72E2">
              <w:rPr>
                <w:rFonts w:cs="Arial"/>
                <w:sz w:val="16"/>
                <w:szCs w:val="16"/>
              </w:rPr>
              <w:t xml:space="preserve">Yes </w:t>
            </w:r>
            <w:r w:rsidRPr="001A72E2">
              <w:rPr>
                <w:rFonts w:cs="Arial"/>
                <w:sz w:val="16"/>
                <w:szCs w:val="16"/>
              </w:rPr>
              <w:fldChar w:fldCharType="begin">
                <w:ffData>
                  <w:name w:val="Check1"/>
                  <w:enabled/>
                  <w:calcOnExit w:val="0"/>
                  <w:checkBox>
                    <w:sizeAuto/>
                    <w:default w:val="0"/>
                  </w:checkBox>
                </w:ffData>
              </w:fldChar>
            </w:r>
            <w:r w:rsidR="004C4C7A" w:rsidRPr="001A72E2">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1A72E2">
              <w:rPr>
                <w:rFonts w:cs="Arial"/>
                <w:sz w:val="16"/>
                <w:szCs w:val="16"/>
              </w:rPr>
              <w:fldChar w:fldCharType="end"/>
            </w:r>
            <w:r w:rsidR="004C4C7A" w:rsidRPr="001A72E2">
              <w:rPr>
                <w:rFonts w:cs="Arial"/>
                <w:sz w:val="16"/>
                <w:szCs w:val="16"/>
              </w:rPr>
              <w:t xml:space="preserve">No </w:t>
            </w:r>
            <w:r w:rsidRPr="001A72E2">
              <w:rPr>
                <w:rFonts w:cs="Arial"/>
                <w:sz w:val="16"/>
                <w:szCs w:val="16"/>
              </w:rPr>
              <w:fldChar w:fldCharType="begin">
                <w:ffData>
                  <w:name w:val="Check1"/>
                  <w:enabled/>
                  <w:calcOnExit w:val="0"/>
                  <w:checkBox>
                    <w:sizeAuto/>
                    <w:default w:val="0"/>
                  </w:checkBox>
                </w:ffData>
              </w:fldChar>
            </w:r>
            <w:r w:rsidR="004C4C7A" w:rsidRPr="001A72E2">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1A72E2">
              <w:rPr>
                <w:rFonts w:cs="Arial"/>
                <w:sz w:val="16"/>
                <w:szCs w:val="16"/>
              </w:rPr>
              <w:fldChar w:fldCharType="end"/>
            </w:r>
            <w:r w:rsidR="004C4C7A" w:rsidRPr="001A72E2">
              <w:rPr>
                <w:rFonts w:cs="Arial"/>
                <w:sz w:val="16"/>
                <w:szCs w:val="16"/>
              </w:rPr>
              <w:t xml:space="preserve">NA </w:t>
            </w:r>
          </w:p>
        </w:tc>
      </w:tr>
      <w:tr w:rsidR="004C4C7A" w:rsidTr="00607904">
        <w:trPr>
          <w:trHeight w:val="470"/>
        </w:trPr>
        <w:tc>
          <w:tcPr>
            <w:tcW w:w="7327" w:type="dxa"/>
            <w:tcBorders>
              <w:top w:val="single" w:sz="4" w:space="0" w:color="auto"/>
              <w:left w:val="single" w:sz="4" w:space="0" w:color="auto"/>
              <w:bottom w:val="single" w:sz="4" w:space="0" w:color="auto"/>
              <w:right w:val="single" w:sz="4" w:space="0" w:color="auto"/>
            </w:tcBorders>
          </w:tcPr>
          <w:p w:rsidR="004C4C7A" w:rsidRPr="001A72E2" w:rsidRDefault="004C4C7A" w:rsidP="00607904">
            <w:pPr>
              <w:pStyle w:val="Default"/>
              <w:ind w:left="270" w:hanging="270"/>
              <w:jc w:val="both"/>
              <w:rPr>
                <w:sz w:val="16"/>
                <w:szCs w:val="16"/>
              </w:rPr>
            </w:pPr>
            <w:r w:rsidRPr="001A72E2">
              <w:rPr>
                <w:sz w:val="16"/>
                <w:szCs w:val="16"/>
              </w:rPr>
              <w:t xml:space="preserve">9.  If the proposal is to be directed at seafarers, is the information in a form that can be presented to and is easily understood by the seafarer? </w:t>
            </w:r>
          </w:p>
        </w:tc>
        <w:tc>
          <w:tcPr>
            <w:tcW w:w="2141" w:type="dxa"/>
            <w:tcBorders>
              <w:top w:val="single" w:sz="4" w:space="0" w:color="auto"/>
              <w:left w:val="single" w:sz="4" w:space="0" w:color="auto"/>
              <w:bottom w:val="single" w:sz="4" w:space="0" w:color="auto"/>
              <w:right w:val="single" w:sz="4" w:space="0" w:color="auto"/>
            </w:tcBorders>
          </w:tcPr>
          <w:p w:rsidR="004C4C7A" w:rsidRPr="001A72E2" w:rsidRDefault="00EC3D78" w:rsidP="00607904">
            <w:pPr>
              <w:rPr>
                <w:rFonts w:cs="Arial"/>
                <w:sz w:val="16"/>
                <w:szCs w:val="16"/>
              </w:rPr>
            </w:pPr>
            <w:r w:rsidRPr="001A72E2">
              <w:rPr>
                <w:rFonts w:cs="Arial"/>
                <w:sz w:val="16"/>
                <w:szCs w:val="16"/>
              </w:rPr>
              <w:fldChar w:fldCharType="begin">
                <w:ffData>
                  <w:name w:val=""/>
                  <w:enabled/>
                  <w:calcOnExit w:val="0"/>
                  <w:checkBox>
                    <w:sizeAuto/>
                    <w:default w:val="1"/>
                  </w:checkBox>
                </w:ffData>
              </w:fldChar>
            </w:r>
            <w:r w:rsidR="004C4C7A" w:rsidRPr="001A72E2">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1A72E2">
              <w:rPr>
                <w:rFonts w:cs="Arial"/>
                <w:sz w:val="16"/>
                <w:szCs w:val="16"/>
              </w:rPr>
              <w:fldChar w:fldCharType="end"/>
            </w:r>
            <w:r w:rsidR="004C4C7A" w:rsidRPr="001A72E2">
              <w:rPr>
                <w:rFonts w:cs="Arial"/>
                <w:sz w:val="16"/>
                <w:szCs w:val="16"/>
              </w:rPr>
              <w:t xml:space="preserve">Yes </w:t>
            </w:r>
            <w:r w:rsidRPr="001A72E2">
              <w:rPr>
                <w:rFonts w:cs="Arial"/>
                <w:sz w:val="16"/>
                <w:szCs w:val="16"/>
              </w:rPr>
              <w:fldChar w:fldCharType="begin">
                <w:ffData>
                  <w:name w:val="Check1"/>
                  <w:enabled/>
                  <w:calcOnExit w:val="0"/>
                  <w:checkBox>
                    <w:sizeAuto/>
                    <w:default w:val="0"/>
                  </w:checkBox>
                </w:ffData>
              </w:fldChar>
            </w:r>
            <w:r w:rsidR="004C4C7A" w:rsidRPr="001A72E2">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1A72E2">
              <w:rPr>
                <w:rFonts w:cs="Arial"/>
                <w:sz w:val="16"/>
                <w:szCs w:val="16"/>
              </w:rPr>
              <w:fldChar w:fldCharType="end"/>
            </w:r>
            <w:r w:rsidR="004C4C7A" w:rsidRPr="001A72E2">
              <w:rPr>
                <w:rFonts w:cs="Arial"/>
                <w:sz w:val="16"/>
                <w:szCs w:val="16"/>
              </w:rPr>
              <w:t xml:space="preserve">No </w:t>
            </w:r>
            <w:r w:rsidRPr="001A72E2">
              <w:rPr>
                <w:rFonts w:cs="Arial"/>
                <w:sz w:val="16"/>
                <w:szCs w:val="16"/>
              </w:rPr>
              <w:fldChar w:fldCharType="begin">
                <w:ffData>
                  <w:name w:val=""/>
                  <w:enabled/>
                  <w:calcOnExit w:val="0"/>
                  <w:checkBox>
                    <w:sizeAuto/>
                    <w:default w:val="0"/>
                  </w:checkBox>
                </w:ffData>
              </w:fldChar>
            </w:r>
            <w:r w:rsidR="004C4C7A" w:rsidRPr="001A72E2">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1A72E2">
              <w:rPr>
                <w:rFonts w:cs="Arial"/>
                <w:sz w:val="16"/>
                <w:szCs w:val="16"/>
              </w:rPr>
              <w:fldChar w:fldCharType="end"/>
            </w:r>
            <w:r w:rsidR="004C4C7A" w:rsidRPr="001A72E2">
              <w:rPr>
                <w:rFonts w:cs="Arial"/>
                <w:sz w:val="16"/>
                <w:szCs w:val="16"/>
              </w:rPr>
              <w:t xml:space="preserve">NA </w:t>
            </w:r>
          </w:p>
        </w:tc>
      </w:tr>
      <w:tr w:rsidR="004C4C7A" w:rsidTr="00607904">
        <w:trPr>
          <w:trHeight w:val="240"/>
        </w:trPr>
        <w:tc>
          <w:tcPr>
            <w:tcW w:w="7327" w:type="dxa"/>
            <w:tcBorders>
              <w:top w:val="single" w:sz="4" w:space="0" w:color="auto"/>
              <w:left w:val="single" w:sz="4" w:space="0" w:color="auto"/>
              <w:bottom w:val="single" w:sz="4" w:space="0" w:color="auto"/>
              <w:right w:val="single" w:sz="4" w:space="0" w:color="auto"/>
            </w:tcBorders>
            <w:vAlign w:val="center"/>
          </w:tcPr>
          <w:p w:rsidR="004C4C7A" w:rsidRPr="001A72E2" w:rsidRDefault="004C4C7A" w:rsidP="00607904">
            <w:pPr>
              <w:pStyle w:val="Default"/>
              <w:ind w:left="270" w:hanging="270"/>
              <w:jc w:val="both"/>
              <w:rPr>
                <w:sz w:val="16"/>
                <w:szCs w:val="16"/>
              </w:rPr>
            </w:pPr>
            <w:r w:rsidRPr="001A72E2">
              <w:rPr>
                <w:sz w:val="16"/>
                <w:szCs w:val="16"/>
              </w:rPr>
              <w:t xml:space="preserve">10. Have human element experts been consulted in development of the solution? </w:t>
            </w:r>
          </w:p>
        </w:tc>
        <w:tc>
          <w:tcPr>
            <w:tcW w:w="2141" w:type="dxa"/>
            <w:tcBorders>
              <w:top w:val="single" w:sz="4" w:space="0" w:color="auto"/>
              <w:left w:val="single" w:sz="4" w:space="0" w:color="auto"/>
              <w:bottom w:val="single" w:sz="4" w:space="0" w:color="auto"/>
              <w:right w:val="single" w:sz="4" w:space="0" w:color="auto"/>
            </w:tcBorders>
          </w:tcPr>
          <w:p w:rsidR="004C4C7A" w:rsidRPr="001A72E2" w:rsidRDefault="00EC3D78" w:rsidP="00607904">
            <w:pPr>
              <w:rPr>
                <w:rFonts w:cs="Arial"/>
                <w:sz w:val="16"/>
                <w:szCs w:val="16"/>
              </w:rPr>
            </w:pPr>
            <w:r w:rsidRPr="001A72E2">
              <w:rPr>
                <w:rFonts w:cs="Arial"/>
                <w:sz w:val="16"/>
                <w:szCs w:val="16"/>
              </w:rPr>
              <w:fldChar w:fldCharType="begin">
                <w:ffData>
                  <w:name w:val=""/>
                  <w:enabled/>
                  <w:calcOnExit w:val="0"/>
                  <w:checkBox>
                    <w:sizeAuto/>
                    <w:default w:val="1"/>
                  </w:checkBox>
                </w:ffData>
              </w:fldChar>
            </w:r>
            <w:r w:rsidR="004C4C7A" w:rsidRPr="001A72E2">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1A72E2">
              <w:rPr>
                <w:rFonts w:cs="Arial"/>
                <w:sz w:val="16"/>
                <w:szCs w:val="16"/>
              </w:rPr>
              <w:fldChar w:fldCharType="end"/>
            </w:r>
            <w:r w:rsidR="004C4C7A" w:rsidRPr="001A72E2">
              <w:rPr>
                <w:rFonts w:cs="Arial"/>
                <w:sz w:val="16"/>
                <w:szCs w:val="16"/>
              </w:rPr>
              <w:t xml:space="preserve">Yes </w:t>
            </w:r>
            <w:r w:rsidRPr="001A72E2">
              <w:rPr>
                <w:rFonts w:cs="Arial"/>
                <w:sz w:val="16"/>
                <w:szCs w:val="16"/>
              </w:rPr>
              <w:fldChar w:fldCharType="begin">
                <w:ffData>
                  <w:name w:val="Check1"/>
                  <w:enabled/>
                  <w:calcOnExit w:val="0"/>
                  <w:checkBox>
                    <w:sizeAuto/>
                    <w:default w:val="0"/>
                  </w:checkBox>
                </w:ffData>
              </w:fldChar>
            </w:r>
            <w:r w:rsidR="004C4C7A" w:rsidRPr="001A72E2">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1A72E2">
              <w:rPr>
                <w:rFonts w:cs="Arial"/>
                <w:sz w:val="16"/>
                <w:szCs w:val="16"/>
              </w:rPr>
              <w:fldChar w:fldCharType="end"/>
            </w:r>
            <w:r w:rsidR="004C4C7A" w:rsidRPr="001A72E2">
              <w:rPr>
                <w:rFonts w:cs="Arial"/>
                <w:sz w:val="16"/>
                <w:szCs w:val="16"/>
              </w:rPr>
              <w:t xml:space="preserve">No </w:t>
            </w:r>
            <w:r w:rsidRPr="001A72E2">
              <w:rPr>
                <w:rFonts w:cs="Arial"/>
                <w:sz w:val="16"/>
                <w:szCs w:val="16"/>
              </w:rPr>
              <w:fldChar w:fldCharType="begin">
                <w:ffData>
                  <w:name w:val="Check1"/>
                  <w:enabled/>
                  <w:calcOnExit w:val="0"/>
                  <w:checkBox>
                    <w:sizeAuto/>
                    <w:default w:val="0"/>
                  </w:checkBox>
                </w:ffData>
              </w:fldChar>
            </w:r>
            <w:r w:rsidR="004C4C7A" w:rsidRPr="001A72E2">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1A72E2">
              <w:rPr>
                <w:rFonts w:cs="Arial"/>
                <w:sz w:val="16"/>
                <w:szCs w:val="16"/>
              </w:rPr>
              <w:fldChar w:fldCharType="end"/>
            </w:r>
            <w:r w:rsidR="004C4C7A" w:rsidRPr="001A72E2">
              <w:rPr>
                <w:rFonts w:cs="Arial"/>
                <w:sz w:val="16"/>
                <w:szCs w:val="16"/>
              </w:rPr>
              <w:t xml:space="preserve">NA </w:t>
            </w:r>
          </w:p>
        </w:tc>
      </w:tr>
      <w:tr w:rsidR="004C4C7A" w:rsidRPr="00382E73" w:rsidTr="00607904">
        <w:trPr>
          <w:trHeight w:val="240"/>
        </w:trPr>
        <w:tc>
          <w:tcPr>
            <w:tcW w:w="9468" w:type="dxa"/>
            <w:gridSpan w:val="2"/>
            <w:tcBorders>
              <w:top w:val="single" w:sz="4" w:space="0" w:color="auto"/>
              <w:left w:val="single" w:sz="4" w:space="0" w:color="auto"/>
              <w:bottom w:val="single" w:sz="4" w:space="0" w:color="auto"/>
              <w:right w:val="single" w:sz="4" w:space="0" w:color="auto"/>
            </w:tcBorders>
          </w:tcPr>
          <w:p w:rsidR="004C4C7A" w:rsidRPr="001A72E2" w:rsidRDefault="004C4C7A" w:rsidP="00607904">
            <w:pPr>
              <w:pStyle w:val="Default"/>
              <w:jc w:val="both"/>
              <w:rPr>
                <w:sz w:val="16"/>
                <w:szCs w:val="16"/>
              </w:rPr>
            </w:pPr>
            <w:r w:rsidRPr="001A72E2">
              <w:rPr>
                <w:sz w:val="16"/>
                <w:szCs w:val="16"/>
              </w:rPr>
              <w:t xml:space="preserve">11. </w:t>
            </w:r>
            <w:r w:rsidRPr="001A72E2">
              <w:rPr>
                <w:b/>
                <w:bCs/>
                <w:sz w:val="16"/>
                <w:szCs w:val="16"/>
              </w:rPr>
              <w:t>HUMAN ELEMENT</w:t>
            </w:r>
            <w:r w:rsidRPr="001A72E2">
              <w:rPr>
                <w:sz w:val="16"/>
                <w:szCs w:val="16"/>
              </w:rPr>
              <w:t xml:space="preserve">: </w:t>
            </w:r>
            <w:r w:rsidRPr="001A72E2">
              <w:rPr>
                <w:b/>
                <w:bCs/>
                <w:sz w:val="16"/>
                <w:szCs w:val="16"/>
              </w:rPr>
              <w:t xml:space="preserve">Has the proposal been assessed against each of the factors below? </w:t>
            </w:r>
          </w:p>
        </w:tc>
      </w:tr>
      <w:tr w:rsidR="004C4C7A" w:rsidTr="00607904">
        <w:trPr>
          <w:trHeight w:val="470"/>
        </w:trPr>
        <w:tc>
          <w:tcPr>
            <w:tcW w:w="7327" w:type="dxa"/>
            <w:tcBorders>
              <w:top w:val="single" w:sz="4" w:space="0" w:color="auto"/>
              <w:left w:val="single" w:sz="4" w:space="0" w:color="auto"/>
              <w:bottom w:val="single" w:sz="4" w:space="0" w:color="auto"/>
              <w:right w:val="single" w:sz="4" w:space="0" w:color="auto"/>
            </w:tcBorders>
          </w:tcPr>
          <w:p w:rsidR="004C4C7A" w:rsidRPr="001A72E2" w:rsidRDefault="00EC3D78" w:rsidP="00607904">
            <w:pPr>
              <w:pStyle w:val="Default"/>
              <w:ind w:left="270" w:hanging="270"/>
              <w:jc w:val="both"/>
              <w:rPr>
                <w:sz w:val="16"/>
                <w:szCs w:val="16"/>
              </w:rPr>
            </w:pPr>
            <w:r w:rsidRPr="001A72E2">
              <w:rPr>
                <w:sz w:val="16"/>
                <w:szCs w:val="16"/>
              </w:rPr>
              <w:fldChar w:fldCharType="begin">
                <w:ffData>
                  <w:name w:val=""/>
                  <w:enabled/>
                  <w:calcOnExit w:val="0"/>
                  <w:checkBox>
                    <w:sizeAuto/>
                    <w:default w:val="1"/>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 xml:space="preserve"> CREWING. The number of qualified personnel required and available to safely operate, maintain, support, and provide training for system. </w:t>
            </w:r>
          </w:p>
        </w:tc>
        <w:tc>
          <w:tcPr>
            <w:tcW w:w="2141" w:type="dxa"/>
            <w:tcBorders>
              <w:top w:val="single" w:sz="4" w:space="0" w:color="auto"/>
              <w:left w:val="single" w:sz="4" w:space="0" w:color="auto"/>
              <w:bottom w:val="single" w:sz="4" w:space="0" w:color="auto"/>
              <w:right w:val="single" w:sz="4" w:space="0" w:color="auto"/>
            </w:tcBorders>
          </w:tcPr>
          <w:p w:rsidR="004C4C7A" w:rsidRPr="001A72E2" w:rsidRDefault="00EC3D78" w:rsidP="00607904">
            <w:pPr>
              <w:rPr>
                <w:rFonts w:cs="Arial"/>
                <w:sz w:val="16"/>
                <w:szCs w:val="16"/>
              </w:rPr>
            </w:pPr>
            <w:r w:rsidRPr="001A72E2">
              <w:rPr>
                <w:rFonts w:cs="Arial"/>
                <w:sz w:val="16"/>
                <w:szCs w:val="16"/>
              </w:rPr>
              <w:fldChar w:fldCharType="begin">
                <w:ffData>
                  <w:name w:val=""/>
                  <w:enabled/>
                  <w:calcOnExit w:val="0"/>
                  <w:checkBox>
                    <w:sizeAuto/>
                    <w:default w:val="1"/>
                  </w:checkBox>
                </w:ffData>
              </w:fldChar>
            </w:r>
            <w:r w:rsidR="004C4C7A" w:rsidRPr="001A72E2">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1A72E2">
              <w:rPr>
                <w:rFonts w:cs="Arial"/>
                <w:sz w:val="16"/>
                <w:szCs w:val="16"/>
              </w:rPr>
              <w:fldChar w:fldCharType="end"/>
            </w:r>
            <w:r w:rsidR="004C4C7A" w:rsidRPr="001A72E2">
              <w:rPr>
                <w:rFonts w:cs="Arial"/>
                <w:sz w:val="16"/>
                <w:szCs w:val="16"/>
              </w:rPr>
              <w:t xml:space="preserve">Yes </w:t>
            </w:r>
            <w:r w:rsidRPr="001A72E2">
              <w:rPr>
                <w:rFonts w:cs="Arial"/>
                <w:sz w:val="16"/>
                <w:szCs w:val="16"/>
              </w:rPr>
              <w:fldChar w:fldCharType="begin">
                <w:ffData>
                  <w:name w:val="Check1"/>
                  <w:enabled/>
                  <w:calcOnExit w:val="0"/>
                  <w:checkBox>
                    <w:sizeAuto/>
                    <w:default w:val="0"/>
                  </w:checkBox>
                </w:ffData>
              </w:fldChar>
            </w:r>
            <w:r w:rsidR="004C4C7A" w:rsidRPr="001A72E2">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1A72E2">
              <w:rPr>
                <w:rFonts w:cs="Arial"/>
                <w:sz w:val="16"/>
                <w:szCs w:val="16"/>
              </w:rPr>
              <w:fldChar w:fldCharType="end"/>
            </w:r>
            <w:r w:rsidR="004C4C7A" w:rsidRPr="001A72E2">
              <w:rPr>
                <w:rFonts w:cs="Arial"/>
                <w:sz w:val="16"/>
                <w:szCs w:val="16"/>
              </w:rPr>
              <w:t xml:space="preserve">No </w:t>
            </w:r>
            <w:r w:rsidRPr="001A72E2">
              <w:rPr>
                <w:rFonts w:cs="Arial"/>
                <w:sz w:val="16"/>
                <w:szCs w:val="16"/>
              </w:rPr>
              <w:fldChar w:fldCharType="begin">
                <w:ffData>
                  <w:name w:val=""/>
                  <w:enabled/>
                  <w:calcOnExit w:val="0"/>
                  <w:checkBox>
                    <w:sizeAuto/>
                    <w:default w:val="0"/>
                  </w:checkBox>
                </w:ffData>
              </w:fldChar>
            </w:r>
            <w:r w:rsidR="004C4C7A" w:rsidRPr="001A72E2">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1A72E2">
              <w:rPr>
                <w:rFonts w:cs="Arial"/>
                <w:sz w:val="16"/>
                <w:szCs w:val="16"/>
              </w:rPr>
              <w:fldChar w:fldCharType="end"/>
            </w:r>
            <w:r w:rsidR="004C4C7A" w:rsidRPr="001A72E2">
              <w:rPr>
                <w:rFonts w:cs="Arial"/>
                <w:sz w:val="16"/>
                <w:szCs w:val="16"/>
              </w:rPr>
              <w:t xml:space="preserve">NA </w:t>
            </w:r>
          </w:p>
        </w:tc>
      </w:tr>
      <w:tr w:rsidR="004C4C7A" w:rsidTr="00607904">
        <w:trPr>
          <w:trHeight w:val="467"/>
        </w:trPr>
        <w:tc>
          <w:tcPr>
            <w:tcW w:w="7327" w:type="dxa"/>
            <w:tcBorders>
              <w:top w:val="single" w:sz="4" w:space="0" w:color="auto"/>
              <w:left w:val="single" w:sz="4" w:space="0" w:color="auto"/>
              <w:bottom w:val="single" w:sz="4" w:space="0" w:color="auto"/>
              <w:right w:val="single" w:sz="4" w:space="0" w:color="auto"/>
            </w:tcBorders>
          </w:tcPr>
          <w:p w:rsidR="004C4C7A" w:rsidRPr="001A72E2" w:rsidRDefault="00EC3D78" w:rsidP="00607904">
            <w:pPr>
              <w:pStyle w:val="Default"/>
              <w:ind w:left="270" w:hanging="270"/>
              <w:jc w:val="both"/>
              <w:rPr>
                <w:sz w:val="16"/>
                <w:szCs w:val="16"/>
              </w:rPr>
            </w:pPr>
            <w:r w:rsidRPr="001A72E2">
              <w:rPr>
                <w:sz w:val="16"/>
                <w:szCs w:val="16"/>
              </w:rPr>
              <w:fldChar w:fldCharType="begin">
                <w:ffData>
                  <w:name w:val=""/>
                  <w:enabled/>
                  <w:calcOnExit w:val="0"/>
                  <w:checkBox>
                    <w:sizeAuto/>
                    <w:default w:val="1"/>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 xml:space="preserve"> PERSONNEL. The necessary knowledge, skills, abilities, and experience levels that are needed to properly perform job tasks. </w:t>
            </w:r>
          </w:p>
        </w:tc>
        <w:tc>
          <w:tcPr>
            <w:tcW w:w="2141" w:type="dxa"/>
            <w:tcBorders>
              <w:top w:val="single" w:sz="4" w:space="0" w:color="auto"/>
              <w:left w:val="single" w:sz="4" w:space="0" w:color="auto"/>
              <w:bottom w:val="single" w:sz="4" w:space="0" w:color="auto"/>
              <w:right w:val="single" w:sz="4" w:space="0" w:color="auto"/>
            </w:tcBorders>
          </w:tcPr>
          <w:p w:rsidR="004C4C7A" w:rsidRPr="001A72E2" w:rsidRDefault="00EC3D78" w:rsidP="00607904">
            <w:pPr>
              <w:rPr>
                <w:rFonts w:cs="Arial"/>
                <w:sz w:val="16"/>
                <w:szCs w:val="16"/>
              </w:rPr>
            </w:pPr>
            <w:r w:rsidRPr="001A72E2">
              <w:rPr>
                <w:rFonts w:cs="Arial"/>
                <w:sz w:val="16"/>
                <w:szCs w:val="16"/>
              </w:rPr>
              <w:fldChar w:fldCharType="begin">
                <w:ffData>
                  <w:name w:val=""/>
                  <w:enabled/>
                  <w:calcOnExit w:val="0"/>
                  <w:checkBox>
                    <w:sizeAuto/>
                    <w:default w:val="1"/>
                  </w:checkBox>
                </w:ffData>
              </w:fldChar>
            </w:r>
            <w:r w:rsidR="004C4C7A" w:rsidRPr="001A72E2">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1A72E2">
              <w:rPr>
                <w:rFonts w:cs="Arial"/>
                <w:sz w:val="16"/>
                <w:szCs w:val="16"/>
              </w:rPr>
              <w:fldChar w:fldCharType="end"/>
            </w:r>
            <w:r w:rsidR="004C4C7A" w:rsidRPr="001A72E2">
              <w:rPr>
                <w:rFonts w:cs="Arial"/>
                <w:sz w:val="16"/>
                <w:szCs w:val="16"/>
              </w:rPr>
              <w:t xml:space="preserve">Yes </w:t>
            </w:r>
            <w:r w:rsidRPr="001A72E2">
              <w:rPr>
                <w:rFonts w:cs="Arial"/>
                <w:sz w:val="16"/>
                <w:szCs w:val="16"/>
              </w:rPr>
              <w:fldChar w:fldCharType="begin">
                <w:ffData>
                  <w:name w:val="Check1"/>
                  <w:enabled/>
                  <w:calcOnExit w:val="0"/>
                  <w:checkBox>
                    <w:sizeAuto/>
                    <w:default w:val="0"/>
                  </w:checkBox>
                </w:ffData>
              </w:fldChar>
            </w:r>
            <w:r w:rsidR="004C4C7A" w:rsidRPr="001A72E2">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1A72E2">
              <w:rPr>
                <w:rFonts w:cs="Arial"/>
                <w:sz w:val="16"/>
                <w:szCs w:val="16"/>
              </w:rPr>
              <w:fldChar w:fldCharType="end"/>
            </w:r>
            <w:r w:rsidR="004C4C7A" w:rsidRPr="001A72E2">
              <w:rPr>
                <w:rFonts w:cs="Arial"/>
                <w:sz w:val="16"/>
                <w:szCs w:val="16"/>
              </w:rPr>
              <w:t xml:space="preserve">No </w:t>
            </w:r>
            <w:r w:rsidRPr="001A72E2">
              <w:rPr>
                <w:rFonts w:cs="Arial"/>
                <w:sz w:val="16"/>
                <w:szCs w:val="16"/>
              </w:rPr>
              <w:fldChar w:fldCharType="begin">
                <w:ffData>
                  <w:name w:val="Check1"/>
                  <w:enabled/>
                  <w:calcOnExit w:val="0"/>
                  <w:checkBox>
                    <w:sizeAuto/>
                    <w:default w:val="0"/>
                  </w:checkBox>
                </w:ffData>
              </w:fldChar>
            </w:r>
            <w:r w:rsidR="004C4C7A" w:rsidRPr="001A72E2">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1A72E2">
              <w:rPr>
                <w:rFonts w:cs="Arial"/>
                <w:sz w:val="16"/>
                <w:szCs w:val="16"/>
              </w:rPr>
              <w:fldChar w:fldCharType="end"/>
            </w:r>
            <w:r w:rsidR="004C4C7A" w:rsidRPr="001A72E2">
              <w:rPr>
                <w:rFonts w:cs="Arial"/>
                <w:sz w:val="16"/>
                <w:szCs w:val="16"/>
              </w:rPr>
              <w:t xml:space="preserve">NA </w:t>
            </w:r>
          </w:p>
        </w:tc>
      </w:tr>
      <w:tr w:rsidR="004C4C7A" w:rsidTr="00607904">
        <w:trPr>
          <w:trHeight w:val="470"/>
        </w:trPr>
        <w:tc>
          <w:tcPr>
            <w:tcW w:w="7327" w:type="dxa"/>
            <w:tcBorders>
              <w:top w:val="single" w:sz="4" w:space="0" w:color="auto"/>
              <w:left w:val="single" w:sz="4" w:space="0" w:color="auto"/>
              <w:bottom w:val="single" w:sz="4" w:space="0" w:color="auto"/>
              <w:right w:val="single" w:sz="4" w:space="0" w:color="auto"/>
            </w:tcBorders>
          </w:tcPr>
          <w:p w:rsidR="004C4C7A" w:rsidRPr="001A72E2" w:rsidRDefault="00EC3D78" w:rsidP="00607904">
            <w:pPr>
              <w:pStyle w:val="Default"/>
              <w:ind w:left="270" w:hanging="270"/>
              <w:jc w:val="both"/>
              <w:rPr>
                <w:sz w:val="16"/>
                <w:szCs w:val="16"/>
              </w:rPr>
            </w:pPr>
            <w:r w:rsidRPr="001A72E2">
              <w:rPr>
                <w:sz w:val="16"/>
                <w:szCs w:val="16"/>
              </w:rPr>
              <w:fldChar w:fldCharType="begin">
                <w:ffData>
                  <w:name w:val=""/>
                  <w:enabled/>
                  <w:calcOnExit w:val="0"/>
                  <w:checkBox>
                    <w:sizeAuto/>
                    <w:default w:val="1"/>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 xml:space="preserve"> TRAINING. The process and tools by which personnel acquire or improve the necessary knowledge, skills, and abilities to achieve desired job/task performance. </w:t>
            </w:r>
          </w:p>
        </w:tc>
        <w:tc>
          <w:tcPr>
            <w:tcW w:w="2141" w:type="dxa"/>
            <w:tcBorders>
              <w:top w:val="single" w:sz="4" w:space="0" w:color="auto"/>
              <w:left w:val="single" w:sz="4" w:space="0" w:color="auto"/>
              <w:bottom w:val="single" w:sz="4" w:space="0" w:color="auto"/>
              <w:right w:val="single" w:sz="4" w:space="0" w:color="auto"/>
            </w:tcBorders>
          </w:tcPr>
          <w:p w:rsidR="004C4C7A" w:rsidRPr="001A72E2" w:rsidRDefault="00EC3D78" w:rsidP="00607904">
            <w:pPr>
              <w:rPr>
                <w:rFonts w:cs="Arial"/>
                <w:sz w:val="16"/>
                <w:szCs w:val="16"/>
              </w:rPr>
            </w:pPr>
            <w:r w:rsidRPr="001A72E2">
              <w:rPr>
                <w:rFonts w:cs="Arial"/>
                <w:sz w:val="16"/>
                <w:szCs w:val="16"/>
              </w:rPr>
              <w:fldChar w:fldCharType="begin">
                <w:ffData>
                  <w:name w:val=""/>
                  <w:enabled/>
                  <w:calcOnExit w:val="0"/>
                  <w:checkBox>
                    <w:sizeAuto/>
                    <w:default w:val="1"/>
                  </w:checkBox>
                </w:ffData>
              </w:fldChar>
            </w:r>
            <w:r w:rsidR="004C4C7A" w:rsidRPr="001A72E2">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1A72E2">
              <w:rPr>
                <w:rFonts w:cs="Arial"/>
                <w:sz w:val="16"/>
                <w:szCs w:val="16"/>
              </w:rPr>
              <w:fldChar w:fldCharType="end"/>
            </w:r>
            <w:r w:rsidR="004C4C7A" w:rsidRPr="001A72E2">
              <w:rPr>
                <w:rFonts w:cs="Arial"/>
                <w:sz w:val="16"/>
                <w:szCs w:val="16"/>
              </w:rPr>
              <w:t xml:space="preserve">Yes </w:t>
            </w:r>
            <w:r w:rsidRPr="001A72E2">
              <w:rPr>
                <w:rFonts w:cs="Arial"/>
                <w:sz w:val="16"/>
                <w:szCs w:val="16"/>
              </w:rPr>
              <w:fldChar w:fldCharType="begin">
                <w:ffData>
                  <w:name w:val="Check1"/>
                  <w:enabled/>
                  <w:calcOnExit w:val="0"/>
                  <w:checkBox>
                    <w:sizeAuto/>
                    <w:default w:val="0"/>
                  </w:checkBox>
                </w:ffData>
              </w:fldChar>
            </w:r>
            <w:r w:rsidR="004C4C7A" w:rsidRPr="001A72E2">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1A72E2">
              <w:rPr>
                <w:rFonts w:cs="Arial"/>
                <w:sz w:val="16"/>
                <w:szCs w:val="16"/>
              </w:rPr>
              <w:fldChar w:fldCharType="end"/>
            </w:r>
            <w:r w:rsidR="004C4C7A" w:rsidRPr="001A72E2">
              <w:rPr>
                <w:rFonts w:cs="Arial"/>
                <w:sz w:val="16"/>
                <w:szCs w:val="16"/>
              </w:rPr>
              <w:t xml:space="preserve">No </w:t>
            </w:r>
            <w:r w:rsidRPr="001A72E2">
              <w:rPr>
                <w:rFonts w:cs="Arial"/>
                <w:sz w:val="16"/>
                <w:szCs w:val="16"/>
              </w:rPr>
              <w:fldChar w:fldCharType="begin">
                <w:ffData>
                  <w:name w:val="Check1"/>
                  <w:enabled/>
                  <w:calcOnExit w:val="0"/>
                  <w:checkBox>
                    <w:sizeAuto/>
                    <w:default w:val="0"/>
                  </w:checkBox>
                </w:ffData>
              </w:fldChar>
            </w:r>
            <w:r w:rsidR="004C4C7A" w:rsidRPr="001A72E2">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1A72E2">
              <w:rPr>
                <w:rFonts w:cs="Arial"/>
                <w:sz w:val="16"/>
                <w:szCs w:val="16"/>
              </w:rPr>
              <w:fldChar w:fldCharType="end"/>
            </w:r>
            <w:r w:rsidR="004C4C7A" w:rsidRPr="001A72E2">
              <w:rPr>
                <w:rFonts w:cs="Arial"/>
                <w:sz w:val="16"/>
                <w:szCs w:val="16"/>
              </w:rPr>
              <w:t xml:space="preserve">NA </w:t>
            </w:r>
          </w:p>
        </w:tc>
      </w:tr>
      <w:tr w:rsidR="004C4C7A" w:rsidTr="00607904">
        <w:trPr>
          <w:trHeight w:val="700"/>
        </w:trPr>
        <w:tc>
          <w:tcPr>
            <w:tcW w:w="7327" w:type="dxa"/>
            <w:tcBorders>
              <w:top w:val="single" w:sz="4" w:space="0" w:color="auto"/>
              <w:left w:val="single" w:sz="4" w:space="0" w:color="auto"/>
              <w:bottom w:val="single" w:sz="4" w:space="0" w:color="auto"/>
              <w:right w:val="single" w:sz="4" w:space="0" w:color="auto"/>
            </w:tcBorders>
          </w:tcPr>
          <w:p w:rsidR="004C4C7A" w:rsidRPr="001A72E2" w:rsidRDefault="00EC3D78" w:rsidP="00607904">
            <w:pPr>
              <w:pStyle w:val="Default"/>
              <w:ind w:left="270" w:hanging="270"/>
              <w:jc w:val="both"/>
              <w:rPr>
                <w:sz w:val="16"/>
                <w:szCs w:val="16"/>
              </w:rPr>
            </w:pPr>
            <w:r w:rsidRPr="001A72E2">
              <w:rPr>
                <w:sz w:val="16"/>
                <w:szCs w:val="16"/>
              </w:rPr>
              <w:fldChar w:fldCharType="begin">
                <w:ffData>
                  <w:name w:val=""/>
                  <w:enabled/>
                  <w:calcOnExit w:val="0"/>
                  <w:checkBox>
                    <w:sizeAuto/>
                    <w:default w:val="1"/>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 xml:space="preserve"> OCCUPATIONAL HEALTH AND SAFETY. The management systems, programmes, procedures, policies, training, documentation, equipment, etc. to properly manage risks. </w:t>
            </w:r>
          </w:p>
        </w:tc>
        <w:tc>
          <w:tcPr>
            <w:tcW w:w="2141" w:type="dxa"/>
            <w:tcBorders>
              <w:top w:val="single" w:sz="4" w:space="0" w:color="auto"/>
              <w:left w:val="single" w:sz="4" w:space="0" w:color="auto"/>
              <w:bottom w:val="single" w:sz="4" w:space="0" w:color="auto"/>
              <w:right w:val="single" w:sz="4" w:space="0" w:color="auto"/>
            </w:tcBorders>
          </w:tcPr>
          <w:p w:rsidR="004C4C7A" w:rsidRPr="001A72E2" w:rsidRDefault="00EC3D78" w:rsidP="00607904">
            <w:pPr>
              <w:rPr>
                <w:rFonts w:cs="Arial"/>
                <w:sz w:val="16"/>
                <w:szCs w:val="16"/>
              </w:rPr>
            </w:pPr>
            <w:r w:rsidRPr="001A72E2">
              <w:rPr>
                <w:rFonts w:cs="Arial"/>
                <w:sz w:val="16"/>
                <w:szCs w:val="16"/>
              </w:rPr>
              <w:fldChar w:fldCharType="begin">
                <w:ffData>
                  <w:name w:val=""/>
                  <w:enabled/>
                  <w:calcOnExit w:val="0"/>
                  <w:checkBox>
                    <w:sizeAuto/>
                    <w:default w:val="1"/>
                  </w:checkBox>
                </w:ffData>
              </w:fldChar>
            </w:r>
            <w:r w:rsidR="004C4C7A" w:rsidRPr="001A72E2">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1A72E2">
              <w:rPr>
                <w:rFonts w:cs="Arial"/>
                <w:sz w:val="16"/>
                <w:szCs w:val="16"/>
              </w:rPr>
              <w:fldChar w:fldCharType="end"/>
            </w:r>
            <w:r w:rsidR="004C4C7A" w:rsidRPr="001A72E2">
              <w:rPr>
                <w:rFonts w:cs="Arial"/>
                <w:sz w:val="16"/>
                <w:szCs w:val="16"/>
              </w:rPr>
              <w:t xml:space="preserve">Yes </w:t>
            </w:r>
            <w:r w:rsidRPr="001A72E2">
              <w:rPr>
                <w:rFonts w:cs="Arial"/>
                <w:sz w:val="16"/>
                <w:szCs w:val="16"/>
              </w:rPr>
              <w:fldChar w:fldCharType="begin">
                <w:ffData>
                  <w:name w:val="Check1"/>
                  <w:enabled/>
                  <w:calcOnExit w:val="0"/>
                  <w:checkBox>
                    <w:sizeAuto/>
                    <w:default w:val="0"/>
                  </w:checkBox>
                </w:ffData>
              </w:fldChar>
            </w:r>
            <w:r w:rsidR="004C4C7A" w:rsidRPr="001A72E2">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1A72E2">
              <w:rPr>
                <w:rFonts w:cs="Arial"/>
                <w:sz w:val="16"/>
                <w:szCs w:val="16"/>
              </w:rPr>
              <w:fldChar w:fldCharType="end"/>
            </w:r>
            <w:r w:rsidR="004C4C7A" w:rsidRPr="001A72E2">
              <w:rPr>
                <w:rFonts w:cs="Arial"/>
                <w:sz w:val="16"/>
                <w:szCs w:val="16"/>
              </w:rPr>
              <w:t xml:space="preserve">No </w:t>
            </w:r>
            <w:r w:rsidRPr="001A72E2">
              <w:rPr>
                <w:rFonts w:cs="Arial"/>
                <w:sz w:val="16"/>
                <w:szCs w:val="16"/>
              </w:rPr>
              <w:fldChar w:fldCharType="begin">
                <w:ffData>
                  <w:name w:val=""/>
                  <w:enabled/>
                  <w:calcOnExit w:val="0"/>
                  <w:checkBox>
                    <w:sizeAuto/>
                    <w:default w:val="0"/>
                  </w:checkBox>
                </w:ffData>
              </w:fldChar>
            </w:r>
            <w:r w:rsidR="004C4C7A" w:rsidRPr="001A72E2">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1A72E2">
              <w:rPr>
                <w:rFonts w:cs="Arial"/>
                <w:sz w:val="16"/>
                <w:szCs w:val="16"/>
              </w:rPr>
              <w:fldChar w:fldCharType="end"/>
            </w:r>
            <w:r w:rsidR="004C4C7A" w:rsidRPr="001A72E2">
              <w:rPr>
                <w:rFonts w:cs="Arial"/>
                <w:sz w:val="16"/>
                <w:szCs w:val="16"/>
              </w:rPr>
              <w:t xml:space="preserve">NA </w:t>
            </w:r>
          </w:p>
        </w:tc>
      </w:tr>
    </w:tbl>
    <w:p w:rsidR="004C4C7A" w:rsidRDefault="004C4C7A" w:rsidP="004C4C7A">
      <w:pPr>
        <w:pStyle w:val="Default"/>
        <w:ind w:left="270" w:hanging="270"/>
        <w:jc w:val="both"/>
        <w:rPr>
          <w:sz w:val="16"/>
          <w:szCs w:val="16"/>
        </w:rPr>
        <w:sectPr w:rsidR="004C4C7A" w:rsidSect="00607904">
          <w:headerReference w:type="even" r:id="rId12"/>
          <w:headerReference w:type="default" r:id="rId13"/>
          <w:headerReference w:type="first" r:id="rId14"/>
          <w:pgSz w:w="12240" w:h="15840" w:code="1"/>
          <w:pgMar w:top="720" w:right="1080" w:bottom="576" w:left="1440" w:header="720" w:footer="720" w:gutter="0"/>
          <w:pgNumType w:start="1"/>
          <w:cols w:space="720"/>
          <w:noEndnote/>
          <w:titlePg/>
          <w:docGrid w:linePitch="272"/>
        </w:sectPr>
      </w:pPr>
    </w:p>
    <w:tbl>
      <w:tblPr>
        <w:tblpPr w:leftFromText="180" w:rightFromText="180" w:vertAnchor="page" w:horzAnchor="margin" w:tblpY="1717"/>
        <w:tblW w:w="9468" w:type="dxa"/>
        <w:tblBorders>
          <w:top w:val="nil"/>
          <w:left w:val="nil"/>
          <w:bottom w:val="nil"/>
          <w:right w:val="nil"/>
        </w:tblBorders>
        <w:tblLayout w:type="fixed"/>
        <w:tblLook w:val="0000" w:firstRow="0" w:lastRow="0" w:firstColumn="0" w:lastColumn="0" w:noHBand="0" w:noVBand="0"/>
      </w:tblPr>
      <w:tblGrid>
        <w:gridCol w:w="7327"/>
        <w:gridCol w:w="2141"/>
      </w:tblGrid>
      <w:tr w:rsidR="004C4C7A" w:rsidTr="00607904">
        <w:trPr>
          <w:trHeight w:val="700"/>
        </w:trPr>
        <w:tc>
          <w:tcPr>
            <w:tcW w:w="7327" w:type="dxa"/>
            <w:tcBorders>
              <w:top w:val="single" w:sz="4" w:space="0" w:color="auto"/>
              <w:left w:val="single" w:sz="4" w:space="0" w:color="auto"/>
              <w:bottom w:val="single" w:sz="4" w:space="0" w:color="auto"/>
              <w:right w:val="single" w:sz="4" w:space="0" w:color="auto"/>
            </w:tcBorders>
          </w:tcPr>
          <w:p w:rsidR="004C4C7A" w:rsidRPr="001A72E2" w:rsidRDefault="00EC3D78" w:rsidP="00607904">
            <w:pPr>
              <w:pStyle w:val="Default"/>
              <w:ind w:left="270" w:hanging="270"/>
              <w:jc w:val="both"/>
              <w:rPr>
                <w:sz w:val="16"/>
                <w:szCs w:val="16"/>
              </w:rPr>
            </w:pPr>
            <w:r w:rsidRPr="001A72E2">
              <w:rPr>
                <w:sz w:val="16"/>
                <w:szCs w:val="16"/>
              </w:rPr>
              <w:lastRenderedPageBreak/>
              <w:fldChar w:fldCharType="begin">
                <w:ffData>
                  <w:name w:val=""/>
                  <w:enabled/>
                  <w:calcOnExit w:val="0"/>
                  <w:checkBox>
                    <w:sizeAuto/>
                    <w:default w:val="1"/>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 xml:space="preserve"> WORKING ENVIRONMENT. Conditions that are necessary to sustain the safety, health, and comfort of those on working on board, such as noise, vibration, lighting, climate, and other factors that affect crew endurance, fatigue, alertness and morale. </w:t>
            </w:r>
          </w:p>
        </w:tc>
        <w:tc>
          <w:tcPr>
            <w:tcW w:w="2141" w:type="dxa"/>
            <w:tcBorders>
              <w:top w:val="single" w:sz="4" w:space="0" w:color="auto"/>
              <w:left w:val="single" w:sz="4" w:space="0" w:color="auto"/>
              <w:bottom w:val="single" w:sz="4" w:space="0" w:color="auto"/>
              <w:right w:val="single" w:sz="4" w:space="0" w:color="auto"/>
            </w:tcBorders>
          </w:tcPr>
          <w:p w:rsidR="004C4C7A" w:rsidRPr="001A72E2" w:rsidRDefault="00EC3D78" w:rsidP="00607904">
            <w:pPr>
              <w:rPr>
                <w:rFonts w:cs="Arial"/>
                <w:sz w:val="16"/>
                <w:szCs w:val="16"/>
              </w:rPr>
            </w:pPr>
            <w:r w:rsidRPr="001A72E2">
              <w:rPr>
                <w:rFonts w:cs="Arial"/>
                <w:sz w:val="16"/>
                <w:szCs w:val="16"/>
              </w:rPr>
              <w:fldChar w:fldCharType="begin">
                <w:ffData>
                  <w:name w:val=""/>
                  <w:enabled/>
                  <w:calcOnExit w:val="0"/>
                  <w:checkBox>
                    <w:sizeAuto/>
                    <w:default w:val="1"/>
                  </w:checkBox>
                </w:ffData>
              </w:fldChar>
            </w:r>
            <w:r w:rsidR="004C4C7A" w:rsidRPr="001A72E2">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1A72E2">
              <w:rPr>
                <w:rFonts w:cs="Arial"/>
                <w:sz w:val="16"/>
                <w:szCs w:val="16"/>
              </w:rPr>
              <w:fldChar w:fldCharType="end"/>
            </w:r>
            <w:r w:rsidR="004C4C7A" w:rsidRPr="001A72E2">
              <w:rPr>
                <w:rFonts w:cs="Arial"/>
                <w:sz w:val="16"/>
                <w:szCs w:val="16"/>
              </w:rPr>
              <w:t xml:space="preserve">Yes </w:t>
            </w:r>
            <w:r w:rsidRPr="001A72E2">
              <w:rPr>
                <w:rFonts w:cs="Arial"/>
                <w:sz w:val="16"/>
                <w:szCs w:val="16"/>
              </w:rPr>
              <w:fldChar w:fldCharType="begin">
                <w:ffData>
                  <w:name w:val="Check1"/>
                  <w:enabled/>
                  <w:calcOnExit w:val="0"/>
                  <w:checkBox>
                    <w:sizeAuto/>
                    <w:default w:val="0"/>
                  </w:checkBox>
                </w:ffData>
              </w:fldChar>
            </w:r>
            <w:r w:rsidR="004C4C7A" w:rsidRPr="001A72E2">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1A72E2">
              <w:rPr>
                <w:rFonts w:cs="Arial"/>
                <w:sz w:val="16"/>
                <w:szCs w:val="16"/>
              </w:rPr>
              <w:fldChar w:fldCharType="end"/>
            </w:r>
            <w:r w:rsidR="004C4C7A" w:rsidRPr="001A72E2">
              <w:rPr>
                <w:rFonts w:cs="Arial"/>
                <w:sz w:val="16"/>
                <w:szCs w:val="16"/>
              </w:rPr>
              <w:t xml:space="preserve">No </w:t>
            </w:r>
            <w:r w:rsidRPr="001A72E2">
              <w:rPr>
                <w:rFonts w:cs="Arial"/>
                <w:sz w:val="16"/>
                <w:szCs w:val="16"/>
              </w:rPr>
              <w:fldChar w:fldCharType="begin">
                <w:ffData>
                  <w:name w:val=""/>
                  <w:enabled/>
                  <w:calcOnExit w:val="0"/>
                  <w:checkBox>
                    <w:sizeAuto/>
                    <w:default w:val="0"/>
                  </w:checkBox>
                </w:ffData>
              </w:fldChar>
            </w:r>
            <w:r w:rsidR="004C4C7A" w:rsidRPr="001A72E2">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1A72E2">
              <w:rPr>
                <w:rFonts w:cs="Arial"/>
                <w:sz w:val="16"/>
                <w:szCs w:val="16"/>
              </w:rPr>
              <w:fldChar w:fldCharType="end"/>
            </w:r>
            <w:r w:rsidR="004C4C7A" w:rsidRPr="001A72E2">
              <w:rPr>
                <w:rFonts w:cs="Arial"/>
                <w:sz w:val="16"/>
                <w:szCs w:val="16"/>
              </w:rPr>
              <w:t xml:space="preserve">NA </w:t>
            </w:r>
          </w:p>
        </w:tc>
      </w:tr>
      <w:tr w:rsidR="004C4C7A" w:rsidTr="00607904">
        <w:trPr>
          <w:trHeight w:val="1160"/>
        </w:trPr>
        <w:tc>
          <w:tcPr>
            <w:tcW w:w="7327" w:type="dxa"/>
            <w:tcBorders>
              <w:top w:val="single" w:sz="4" w:space="0" w:color="auto"/>
              <w:left w:val="single" w:sz="4" w:space="0" w:color="auto"/>
              <w:bottom w:val="single" w:sz="4" w:space="0" w:color="auto"/>
              <w:right w:val="single" w:sz="4" w:space="0" w:color="auto"/>
            </w:tcBorders>
          </w:tcPr>
          <w:p w:rsidR="004C4C7A" w:rsidRPr="001A72E2" w:rsidRDefault="00EC3D78" w:rsidP="00607904">
            <w:pPr>
              <w:pStyle w:val="Default"/>
              <w:ind w:left="270" w:hanging="270"/>
              <w:jc w:val="both"/>
              <w:rPr>
                <w:sz w:val="16"/>
                <w:szCs w:val="16"/>
              </w:rPr>
            </w:pPr>
            <w:r w:rsidRPr="001A72E2">
              <w:rPr>
                <w:sz w:val="16"/>
                <w:szCs w:val="16"/>
              </w:rPr>
              <w:fldChar w:fldCharType="begin">
                <w:ffData>
                  <w:name w:val=""/>
                  <w:enabled/>
                  <w:calcOnExit w:val="0"/>
                  <w:checkBox>
                    <w:sizeAuto/>
                    <w:default w:val="1"/>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 xml:space="preserve"> HUMAN SURVIVABILITY. System features that reduce the risk of illness, injury, or death in a catastrophic event such as fire, explosion, spill, collision, flooding, or intentional attack. The assessment should consider desired human performance in emergency situations for detection, response, evacuation, survival and rescue and the interface with emergency procedures, systems, facilities and equipment. </w:t>
            </w:r>
          </w:p>
        </w:tc>
        <w:tc>
          <w:tcPr>
            <w:tcW w:w="2141" w:type="dxa"/>
            <w:tcBorders>
              <w:top w:val="single" w:sz="4" w:space="0" w:color="auto"/>
              <w:left w:val="single" w:sz="4" w:space="0" w:color="auto"/>
              <w:bottom w:val="single" w:sz="4" w:space="0" w:color="auto"/>
              <w:right w:val="single" w:sz="4" w:space="0" w:color="auto"/>
            </w:tcBorders>
          </w:tcPr>
          <w:p w:rsidR="004C4C7A" w:rsidRPr="001A72E2" w:rsidRDefault="00EC3D78" w:rsidP="00607904">
            <w:pPr>
              <w:rPr>
                <w:rFonts w:cs="Arial"/>
                <w:sz w:val="16"/>
                <w:szCs w:val="16"/>
              </w:rPr>
            </w:pPr>
            <w:r w:rsidRPr="001A72E2">
              <w:rPr>
                <w:rFonts w:cs="Arial"/>
                <w:sz w:val="16"/>
                <w:szCs w:val="16"/>
              </w:rPr>
              <w:fldChar w:fldCharType="begin">
                <w:ffData>
                  <w:name w:val=""/>
                  <w:enabled/>
                  <w:calcOnExit w:val="0"/>
                  <w:checkBox>
                    <w:sizeAuto/>
                    <w:default w:val="1"/>
                  </w:checkBox>
                </w:ffData>
              </w:fldChar>
            </w:r>
            <w:r w:rsidR="004C4C7A" w:rsidRPr="001A72E2">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1A72E2">
              <w:rPr>
                <w:rFonts w:cs="Arial"/>
                <w:sz w:val="16"/>
                <w:szCs w:val="16"/>
              </w:rPr>
              <w:fldChar w:fldCharType="end"/>
            </w:r>
            <w:r w:rsidR="004C4C7A" w:rsidRPr="001A72E2">
              <w:rPr>
                <w:rFonts w:cs="Arial"/>
                <w:sz w:val="16"/>
                <w:szCs w:val="16"/>
              </w:rPr>
              <w:t xml:space="preserve">Yes </w:t>
            </w:r>
            <w:r w:rsidRPr="001A72E2">
              <w:rPr>
                <w:rFonts w:cs="Arial"/>
                <w:sz w:val="16"/>
                <w:szCs w:val="16"/>
              </w:rPr>
              <w:fldChar w:fldCharType="begin">
                <w:ffData>
                  <w:name w:val="Check1"/>
                  <w:enabled/>
                  <w:calcOnExit w:val="0"/>
                  <w:checkBox>
                    <w:sizeAuto/>
                    <w:default w:val="0"/>
                  </w:checkBox>
                </w:ffData>
              </w:fldChar>
            </w:r>
            <w:r w:rsidR="004C4C7A" w:rsidRPr="001A72E2">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1A72E2">
              <w:rPr>
                <w:rFonts w:cs="Arial"/>
                <w:sz w:val="16"/>
                <w:szCs w:val="16"/>
              </w:rPr>
              <w:fldChar w:fldCharType="end"/>
            </w:r>
            <w:r w:rsidR="004C4C7A" w:rsidRPr="001A72E2">
              <w:rPr>
                <w:rFonts w:cs="Arial"/>
                <w:sz w:val="16"/>
                <w:szCs w:val="16"/>
              </w:rPr>
              <w:t xml:space="preserve">No </w:t>
            </w:r>
            <w:r w:rsidRPr="001A72E2">
              <w:rPr>
                <w:rFonts w:cs="Arial"/>
                <w:sz w:val="16"/>
                <w:szCs w:val="16"/>
              </w:rPr>
              <w:fldChar w:fldCharType="begin">
                <w:ffData>
                  <w:name w:val=""/>
                  <w:enabled/>
                  <w:calcOnExit w:val="0"/>
                  <w:checkBox>
                    <w:sizeAuto/>
                    <w:default w:val="0"/>
                  </w:checkBox>
                </w:ffData>
              </w:fldChar>
            </w:r>
            <w:r w:rsidR="004C4C7A" w:rsidRPr="001A72E2">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1A72E2">
              <w:rPr>
                <w:rFonts w:cs="Arial"/>
                <w:sz w:val="16"/>
                <w:szCs w:val="16"/>
              </w:rPr>
              <w:fldChar w:fldCharType="end"/>
            </w:r>
            <w:r w:rsidR="004C4C7A" w:rsidRPr="001A72E2">
              <w:rPr>
                <w:rFonts w:cs="Arial"/>
                <w:sz w:val="16"/>
                <w:szCs w:val="16"/>
              </w:rPr>
              <w:t xml:space="preserve">NA </w:t>
            </w:r>
          </w:p>
        </w:tc>
      </w:tr>
      <w:tr w:rsidR="004C4C7A" w:rsidRPr="00382E73" w:rsidTr="00607904">
        <w:trPr>
          <w:trHeight w:val="800"/>
        </w:trPr>
        <w:tc>
          <w:tcPr>
            <w:tcW w:w="7327" w:type="dxa"/>
            <w:tcBorders>
              <w:top w:val="single" w:sz="4" w:space="0" w:color="auto"/>
              <w:left w:val="single" w:sz="4" w:space="0" w:color="auto"/>
              <w:bottom w:val="single" w:sz="4" w:space="0" w:color="auto"/>
              <w:right w:val="single" w:sz="4" w:space="0" w:color="auto"/>
            </w:tcBorders>
          </w:tcPr>
          <w:p w:rsidR="004C4C7A" w:rsidRPr="001A72E2" w:rsidRDefault="00EC3D78" w:rsidP="00607904">
            <w:pPr>
              <w:autoSpaceDE w:val="0"/>
              <w:autoSpaceDN w:val="0"/>
              <w:adjustRightInd w:val="0"/>
              <w:ind w:left="270" w:hanging="270"/>
              <w:rPr>
                <w:rFonts w:cs="Arial"/>
                <w:sz w:val="16"/>
                <w:szCs w:val="16"/>
              </w:rPr>
            </w:pPr>
            <w:r w:rsidRPr="001A72E2">
              <w:rPr>
                <w:rFonts w:cs="Arial"/>
                <w:sz w:val="16"/>
                <w:szCs w:val="16"/>
              </w:rPr>
              <w:fldChar w:fldCharType="begin">
                <w:ffData>
                  <w:name w:val=""/>
                  <w:enabled/>
                  <w:calcOnExit w:val="0"/>
                  <w:checkBox>
                    <w:sizeAuto/>
                    <w:default w:val="1"/>
                  </w:checkBox>
                </w:ffData>
              </w:fldChar>
            </w:r>
            <w:r w:rsidR="004C4C7A" w:rsidRPr="001A72E2">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1A72E2">
              <w:rPr>
                <w:rFonts w:cs="Arial"/>
                <w:sz w:val="16"/>
                <w:szCs w:val="16"/>
              </w:rPr>
              <w:fldChar w:fldCharType="end"/>
            </w:r>
            <w:r w:rsidR="004C4C7A" w:rsidRPr="001A72E2">
              <w:rPr>
                <w:rFonts w:cs="Arial"/>
                <w:sz w:val="16"/>
                <w:szCs w:val="16"/>
              </w:rPr>
              <w:t xml:space="preserve"> HUMAN FACTORS ENGINEERING. Human-system interface to be consistent with the physical, cognitive, and sensory abilities of the user population.</w:t>
            </w:r>
          </w:p>
        </w:tc>
        <w:tc>
          <w:tcPr>
            <w:tcW w:w="2141" w:type="dxa"/>
            <w:tcBorders>
              <w:top w:val="single" w:sz="4" w:space="0" w:color="auto"/>
              <w:left w:val="single" w:sz="4" w:space="0" w:color="auto"/>
              <w:bottom w:val="single" w:sz="4" w:space="0" w:color="auto"/>
              <w:right w:val="single" w:sz="4" w:space="0" w:color="auto"/>
            </w:tcBorders>
          </w:tcPr>
          <w:p w:rsidR="004C4C7A" w:rsidRPr="001A72E2" w:rsidRDefault="00EC3D78" w:rsidP="00607904">
            <w:pPr>
              <w:pStyle w:val="Default"/>
              <w:jc w:val="both"/>
              <w:rPr>
                <w:sz w:val="16"/>
                <w:szCs w:val="16"/>
              </w:rPr>
            </w:pPr>
            <w:r w:rsidRPr="001A72E2">
              <w:rPr>
                <w:sz w:val="16"/>
                <w:szCs w:val="16"/>
              </w:rPr>
              <w:fldChar w:fldCharType="begin">
                <w:ffData>
                  <w:name w:val=""/>
                  <w:enabled/>
                  <w:calcOnExit w:val="0"/>
                  <w:checkBox>
                    <w:sizeAuto/>
                    <w:default w:val="1"/>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 xml:space="preserve">Yes </w:t>
            </w:r>
            <w:r w:rsidRPr="001A72E2">
              <w:rPr>
                <w:sz w:val="16"/>
                <w:szCs w:val="16"/>
              </w:rPr>
              <w:fldChar w:fldCharType="begin">
                <w:ffData>
                  <w:name w:val="Check1"/>
                  <w:enabled/>
                  <w:calcOnExit w:val="0"/>
                  <w:checkBox>
                    <w:sizeAuto/>
                    <w:default w:val="0"/>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 xml:space="preserve">No </w:t>
            </w:r>
            <w:r w:rsidRPr="001A72E2">
              <w:rPr>
                <w:sz w:val="16"/>
                <w:szCs w:val="16"/>
              </w:rPr>
              <w:fldChar w:fldCharType="begin">
                <w:ffData>
                  <w:name w:val="Check1"/>
                  <w:enabled/>
                  <w:calcOnExit w:val="0"/>
                  <w:checkBox>
                    <w:sizeAuto/>
                    <w:default w:val="0"/>
                  </w:checkBox>
                </w:ffData>
              </w:fldChar>
            </w:r>
            <w:r w:rsidR="004C4C7A" w:rsidRPr="001A72E2">
              <w:rPr>
                <w:sz w:val="16"/>
                <w:szCs w:val="16"/>
              </w:rPr>
              <w:instrText xml:space="preserve"> FORMCHECKBOX </w:instrText>
            </w:r>
            <w:r w:rsidR="00447146">
              <w:rPr>
                <w:sz w:val="16"/>
                <w:szCs w:val="16"/>
              </w:rPr>
            </w:r>
            <w:r w:rsidR="00447146">
              <w:rPr>
                <w:sz w:val="16"/>
                <w:szCs w:val="16"/>
              </w:rPr>
              <w:fldChar w:fldCharType="separate"/>
            </w:r>
            <w:r w:rsidRPr="001A72E2">
              <w:rPr>
                <w:sz w:val="16"/>
                <w:szCs w:val="16"/>
              </w:rPr>
              <w:fldChar w:fldCharType="end"/>
            </w:r>
            <w:r w:rsidR="004C4C7A" w:rsidRPr="001A72E2">
              <w:rPr>
                <w:sz w:val="16"/>
                <w:szCs w:val="16"/>
              </w:rPr>
              <w:t>NA</w:t>
            </w:r>
          </w:p>
        </w:tc>
      </w:tr>
      <w:tr w:rsidR="004C4C7A" w:rsidRPr="00382E73" w:rsidTr="00607904">
        <w:trPr>
          <w:trHeight w:val="8630"/>
        </w:trPr>
        <w:tc>
          <w:tcPr>
            <w:tcW w:w="9468" w:type="dxa"/>
            <w:gridSpan w:val="2"/>
            <w:tcBorders>
              <w:top w:val="single" w:sz="4" w:space="0" w:color="auto"/>
              <w:left w:val="single" w:sz="4" w:space="0" w:color="auto"/>
              <w:bottom w:val="single" w:sz="4" w:space="0" w:color="auto"/>
              <w:right w:val="single" w:sz="4" w:space="0" w:color="auto"/>
            </w:tcBorders>
          </w:tcPr>
          <w:p w:rsidR="004C4C7A" w:rsidRPr="001A72E2" w:rsidRDefault="004C4C7A" w:rsidP="00607904">
            <w:pPr>
              <w:autoSpaceDE w:val="0"/>
              <w:autoSpaceDN w:val="0"/>
              <w:adjustRightInd w:val="0"/>
              <w:ind w:left="1170" w:hanging="1170"/>
              <w:rPr>
                <w:rFonts w:cs="Arial"/>
                <w:sz w:val="16"/>
                <w:szCs w:val="16"/>
              </w:rPr>
            </w:pPr>
            <w:r w:rsidRPr="001A72E2">
              <w:rPr>
                <w:rFonts w:cs="Arial"/>
                <w:b/>
                <w:bCs/>
                <w:sz w:val="16"/>
                <w:szCs w:val="16"/>
              </w:rPr>
              <w:t xml:space="preserve">Comments:  </w:t>
            </w:r>
            <w:r w:rsidRPr="001A72E2">
              <w:rPr>
                <w:rFonts w:cs="Arial"/>
                <w:sz w:val="16"/>
                <w:szCs w:val="16"/>
              </w:rPr>
              <w:t xml:space="preserve">(1) Justification if answers are NO or Not Applicable. (2) Recommendations for additional human element assessment needed. (3) Key risk management strategies employed. (4) Other comments. </w:t>
            </w:r>
          </w:p>
          <w:p w:rsidR="004C4C7A" w:rsidRDefault="004C4C7A" w:rsidP="00607904">
            <w:pPr>
              <w:autoSpaceDE w:val="0"/>
              <w:autoSpaceDN w:val="0"/>
              <w:adjustRightInd w:val="0"/>
              <w:ind w:left="1170"/>
              <w:rPr>
                <w:rFonts w:cs="Arial"/>
                <w:sz w:val="16"/>
                <w:szCs w:val="16"/>
              </w:rPr>
            </w:pPr>
            <w:r w:rsidRPr="001A72E2">
              <w:rPr>
                <w:rFonts w:cs="Arial"/>
                <w:sz w:val="16"/>
                <w:szCs w:val="16"/>
              </w:rPr>
              <w:t>(5) Supporting documentation.</w:t>
            </w:r>
          </w:p>
          <w:p w:rsidR="007E6916" w:rsidRDefault="007E6916" w:rsidP="00607904">
            <w:pPr>
              <w:autoSpaceDE w:val="0"/>
              <w:autoSpaceDN w:val="0"/>
              <w:adjustRightInd w:val="0"/>
              <w:ind w:left="1170"/>
              <w:rPr>
                <w:rFonts w:cs="Arial"/>
                <w:sz w:val="16"/>
                <w:szCs w:val="16"/>
              </w:rPr>
            </w:pPr>
          </w:p>
          <w:p w:rsidR="007E6916" w:rsidRPr="001A72E2" w:rsidRDefault="007E6916" w:rsidP="007E6916">
            <w:pPr>
              <w:autoSpaceDE w:val="0"/>
              <w:autoSpaceDN w:val="0"/>
              <w:adjustRightInd w:val="0"/>
              <w:rPr>
                <w:rFonts w:cs="Arial"/>
                <w:sz w:val="16"/>
                <w:szCs w:val="16"/>
              </w:rPr>
            </w:pPr>
            <w:r w:rsidRPr="007E6916">
              <w:rPr>
                <w:rFonts w:cs="Arial"/>
                <w:sz w:val="16"/>
                <w:szCs w:val="16"/>
              </w:rPr>
              <w:t>The Human Element (Human Factors)</w:t>
            </w:r>
            <w:r>
              <w:rPr>
                <w:rFonts w:cs="Arial"/>
                <w:sz w:val="16"/>
                <w:szCs w:val="16"/>
              </w:rPr>
              <w:t xml:space="preserve"> will necessarily be addressed during the review of MSC 74(69).  </w:t>
            </w:r>
            <w:r w:rsidRPr="007E6916">
              <w:rPr>
                <w:rFonts w:cs="Arial"/>
                <w:sz w:val="16"/>
                <w:szCs w:val="16"/>
              </w:rPr>
              <w:t>Guidelines on software quality assurance and human control design for e-navigation</w:t>
            </w:r>
            <w:r>
              <w:rPr>
                <w:rFonts w:cs="Arial"/>
                <w:sz w:val="16"/>
                <w:szCs w:val="16"/>
              </w:rPr>
              <w:t>, which can be applied here,</w:t>
            </w:r>
            <w:r w:rsidRPr="007E6916">
              <w:rPr>
                <w:rFonts w:cs="Arial"/>
                <w:sz w:val="16"/>
                <w:szCs w:val="16"/>
              </w:rPr>
              <w:t xml:space="preserve"> have already been approved (MSC.1/Circ.1512).</w:t>
            </w:r>
          </w:p>
        </w:tc>
      </w:tr>
    </w:tbl>
    <w:p w:rsidR="004C4C7A" w:rsidRDefault="004C4C7A" w:rsidP="004C4C7A">
      <w:pPr>
        <w:pStyle w:val="Default"/>
        <w:jc w:val="center"/>
        <w:rPr>
          <w:b/>
          <w:bCs/>
          <w:sz w:val="16"/>
          <w:szCs w:val="16"/>
        </w:rPr>
        <w:sectPr w:rsidR="004C4C7A" w:rsidSect="00607904">
          <w:headerReference w:type="even" r:id="rId15"/>
          <w:headerReference w:type="default" r:id="rId16"/>
          <w:headerReference w:type="first" r:id="rId17"/>
          <w:pgSz w:w="12240" w:h="15840" w:code="1"/>
          <w:pgMar w:top="720" w:right="1080" w:bottom="576" w:left="1440" w:header="720" w:footer="720" w:gutter="0"/>
          <w:cols w:space="720"/>
          <w:noEndnote/>
          <w:titlePg/>
          <w:docGrid w:linePitch="272"/>
        </w:sectPr>
      </w:pPr>
    </w:p>
    <w:p w:rsidR="004C4C7A" w:rsidRPr="00355B50" w:rsidRDefault="004C4C7A" w:rsidP="004C4C7A">
      <w:pPr>
        <w:pStyle w:val="Default"/>
        <w:jc w:val="center"/>
        <w:rPr>
          <w:b/>
          <w:bCs/>
          <w:sz w:val="16"/>
          <w:szCs w:val="16"/>
        </w:rPr>
      </w:pPr>
      <w:r>
        <w:rPr>
          <w:b/>
          <w:bCs/>
          <w:sz w:val="16"/>
          <w:szCs w:val="16"/>
        </w:rPr>
        <w:lastRenderedPageBreak/>
        <w:t>A</w:t>
      </w:r>
      <w:r w:rsidRPr="00355B50">
        <w:rPr>
          <w:b/>
          <w:bCs/>
          <w:sz w:val="16"/>
          <w:szCs w:val="16"/>
        </w:rPr>
        <w:t>NNEX 2</w:t>
      </w:r>
    </w:p>
    <w:p w:rsidR="004C4C7A" w:rsidRPr="00355B50" w:rsidRDefault="004C4C7A" w:rsidP="004C4C7A">
      <w:pPr>
        <w:pStyle w:val="Default"/>
        <w:jc w:val="center"/>
        <w:rPr>
          <w:sz w:val="16"/>
          <w:szCs w:val="16"/>
        </w:rPr>
      </w:pPr>
      <w:r w:rsidRPr="00355B50">
        <w:rPr>
          <w:b/>
          <w:bCs/>
          <w:sz w:val="16"/>
          <w:szCs w:val="16"/>
        </w:rPr>
        <w:t>CHECKLIST FOR IDENTIFYING ADMINISTRATIVE REQUIREMENTS</w:t>
      </w:r>
    </w:p>
    <w:p w:rsidR="004C4C7A" w:rsidRPr="00355B50" w:rsidRDefault="004C4C7A" w:rsidP="004C4C7A">
      <w:pPr>
        <w:autoSpaceDE w:val="0"/>
        <w:autoSpaceDN w:val="0"/>
        <w:adjustRightInd w:val="0"/>
        <w:spacing w:after="240"/>
        <w:jc w:val="center"/>
        <w:rPr>
          <w:rFonts w:cs="Arial"/>
          <w:b/>
          <w:bCs/>
          <w:sz w:val="16"/>
          <w:szCs w:val="16"/>
        </w:rPr>
      </w:pPr>
      <w:r w:rsidRPr="00355B50">
        <w:rPr>
          <w:rFonts w:cs="Arial"/>
          <w:b/>
          <w:bCs/>
          <w:sz w:val="16"/>
          <w:szCs w:val="16"/>
        </w:rPr>
        <w:t>AND BURDENS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8"/>
        <w:gridCol w:w="1080"/>
        <w:gridCol w:w="1665"/>
      </w:tblGrid>
      <w:tr w:rsidR="004C4C7A" w:rsidRPr="002D639A" w:rsidTr="00607904">
        <w:tc>
          <w:tcPr>
            <w:tcW w:w="9243" w:type="dxa"/>
            <w:gridSpan w:val="3"/>
          </w:tcPr>
          <w:tbl>
            <w:tblPr>
              <w:tblW w:w="0" w:type="auto"/>
              <w:tblBorders>
                <w:top w:val="nil"/>
                <w:left w:val="nil"/>
                <w:bottom w:val="nil"/>
                <w:right w:val="nil"/>
              </w:tblBorders>
              <w:tblLook w:val="0000" w:firstRow="0" w:lastRow="0" w:firstColumn="0" w:lastColumn="0" w:noHBand="0" w:noVBand="0"/>
            </w:tblPr>
            <w:tblGrid>
              <w:gridCol w:w="9027"/>
            </w:tblGrid>
            <w:tr w:rsidR="004C4C7A" w:rsidRPr="002D639A" w:rsidTr="00607904">
              <w:trPr>
                <w:trHeight w:val="3699"/>
              </w:trPr>
              <w:tc>
                <w:tcPr>
                  <w:tcW w:w="0" w:type="auto"/>
                </w:tcPr>
                <w:p w:rsidR="004C4C7A" w:rsidRPr="002D639A" w:rsidRDefault="004C4C7A" w:rsidP="00607904">
                  <w:pPr>
                    <w:pStyle w:val="Default"/>
                    <w:spacing w:before="120"/>
                    <w:jc w:val="both"/>
                    <w:rPr>
                      <w:sz w:val="16"/>
                      <w:szCs w:val="16"/>
                    </w:rPr>
                  </w:pPr>
                  <w:r w:rsidRPr="002D639A">
                    <w:rPr>
                      <w:sz w:val="16"/>
                      <w:szCs w:val="16"/>
                    </w:rPr>
                    <w:t>The Checklist for Identifying Administrative Requirements and Burdens should be used when preparing the analysis of implications required of submissions of proposals for inclusion of unplanned outputs. For the purpose of this analysis, the terms "administrative requirements" and "burdens" are defined as in resolution A.1043(27), i.e. administrative requirements are defined as an obligation arising from future IMO mandatory instruments to provide or retain information or data, and administrative burdens are defined as those administrative requirements that are or have become unnecessary, disproportionate or even obsolete.</w:t>
                  </w:r>
                </w:p>
                <w:p w:rsidR="004C4C7A" w:rsidRPr="002D639A" w:rsidRDefault="004C4C7A" w:rsidP="00607904">
                  <w:pPr>
                    <w:pStyle w:val="Default"/>
                    <w:jc w:val="both"/>
                    <w:rPr>
                      <w:b/>
                      <w:bCs/>
                      <w:sz w:val="16"/>
                      <w:szCs w:val="16"/>
                    </w:rPr>
                  </w:pPr>
                </w:p>
                <w:p w:rsidR="004C4C7A" w:rsidRPr="002D639A" w:rsidRDefault="004C4C7A" w:rsidP="00607904">
                  <w:pPr>
                    <w:pStyle w:val="Default"/>
                    <w:jc w:val="both"/>
                    <w:rPr>
                      <w:sz w:val="16"/>
                      <w:szCs w:val="16"/>
                    </w:rPr>
                  </w:pPr>
                  <w:r w:rsidRPr="002D639A">
                    <w:rPr>
                      <w:b/>
                      <w:bCs/>
                      <w:sz w:val="16"/>
                      <w:szCs w:val="16"/>
                    </w:rPr>
                    <w:t>Instructions:</w:t>
                  </w:r>
                </w:p>
                <w:p w:rsidR="004C4C7A" w:rsidRPr="002D639A" w:rsidRDefault="004C4C7A" w:rsidP="00607904">
                  <w:pPr>
                    <w:pStyle w:val="Default"/>
                    <w:jc w:val="both"/>
                    <w:rPr>
                      <w:sz w:val="16"/>
                      <w:szCs w:val="16"/>
                    </w:rPr>
                  </w:pPr>
                </w:p>
                <w:p w:rsidR="004C4C7A" w:rsidRPr="002D639A" w:rsidRDefault="004C4C7A" w:rsidP="004C4C7A">
                  <w:pPr>
                    <w:pStyle w:val="Default"/>
                    <w:numPr>
                      <w:ilvl w:val="0"/>
                      <w:numId w:val="8"/>
                    </w:numPr>
                    <w:jc w:val="both"/>
                    <w:rPr>
                      <w:sz w:val="16"/>
                      <w:szCs w:val="16"/>
                    </w:rPr>
                  </w:pPr>
                  <w:r w:rsidRPr="002D639A">
                    <w:rPr>
                      <w:sz w:val="16"/>
                      <w:szCs w:val="16"/>
                    </w:rPr>
                    <w:t xml:space="preserve">If the answer to any of the questions below is </w:t>
                  </w:r>
                  <w:r w:rsidRPr="002D639A">
                    <w:rPr>
                      <w:b/>
                      <w:bCs/>
                      <w:sz w:val="16"/>
                      <w:szCs w:val="16"/>
                    </w:rPr>
                    <w:t>YES</w:t>
                  </w:r>
                  <w:r w:rsidRPr="002D639A">
                    <w:rPr>
                      <w:sz w:val="16"/>
                      <w:szCs w:val="16"/>
                    </w:rPr>
                    <w:t>, the Member State proposing an unplanned output should provide supporting details on whether the burdens are likely to involve start-up and/or ongoing cost. The Member State should also make a brief description of the requirement and, if possible, provide recommendations for further work (e.g. would it be possible to combine the activity with an existing requirement?).</w:t>
                  </w:r>
                </w:p>
                <w:p w:rsidR="004C4C7A" w:rsidRPr="002D639A" w:rsidRDefault="004C4C7A" w:rsidP="00607904">
                  <w:pPr>
                    <w:pStyle w:val="Default"/>
                    <w:ind w:left="1242"/>
                    <w:jc w:val="both"/>
                    <w:rPr>
                      <w:sz w:val="16"/>
                      <w:szCs w:val="16"/>
                    </w:rPr>
                  </w:pPr>
                </w:p>
                <w:p w:rsidR="004C4C7A" w:rsidRPr="002D639A" w:rsidRDefault="004C4C7A" w:rsidP="004C4C7A">
                  <w:pPr>
                    <w:pStyle w:val="Default"/>
                    <w:numPr>
                      <w:ilvl w:val="0"/>
                      <w:numId w:val="8"/>
                    </w:numPr>
                    <w:jc w:val="both"/>
                    <w:rPr>
                      <w:sz w:val="16"/>
                      <w:szCs w:val="16"/>
                    </w:rPr>
                  </w:pPr>
                  <w:r w:rsidRPr="002D639A">
                    <w:rPr>
                      <w:sz w:val="16"/>
                      <w:szCs w:val="16"/>
                    </w:rPr>
                    <w:t xml:space="preserve">If the proposal for the unplanned output does not contain such an activity, answer </w:t>
                  </w:r>
                  <w:r w:rsidRPr="002D639A">
                    <w:rPr>
                      <w:b/>
                      <w:sz w:val="16"/>
                      <w:szCs w:val="16"/>
                    </w:rPr>
                    <w:t>NR</w:t>
                  </w:r>
                  <w:r w:rsidRPr="002D639A">
                    <w:rPr>
                      <w:sz w:val="16"/>
                      <w:szCs w:val="16"/>
                    </w:rPr>
                    <w:t xml:space="preserve"> (Not required).</w:t>
                  </w:r>
                </w:p>
              </w:tc>
            </w:tr>
          </w:tbl>
          <w:p w:rsidR="004C4C7A" w:rsidRPr="002D639A" w:rsidRDefault="004C4C7A" w:rsidP="00607904">
            <w:pPr>
              <w:autoSpaceDE w:val="0"/>
              <w:autoSpaceDN w:val="0"/>
              <w:adjustRightInd w:val="0"/>
              <w:spacing w:after="240"/>
              <w:jc w:val="center"/>
              <w:rPr>
                <w:rFonts w:cs="Arial"/>
                <w:sz w:val="16"/>
                <w:szCs w:val="16"/>
              </w:rPr>
            </w:pPr>
          </w:p>
        </w:tc>
      </w:tr>
      <w:tr w:rsidR="004C4C7A" w:rsidRPr="002D639A" w:rsidTr="00607904">
        <w:trPr>
          <w:trHeight w:val="907"/>
        </w:trPr>
        <w:tc>
          <w:tcPr>
            <w:tcW w:w="6498" w:type="dxa"/>
          </w:tcPr>
          <w:p w:rsidR="004C4C7A" w:rsidRPr="002D639A" w:rsidRDefault="004C4C7A" w:rsidP="00607904">
            <w:pPr>
              <w:pStyle w:val="Default"/>
              <w:spacing w:before="60"/>
              <w:rPr>
                <w:sz w:val="16"/>
                <w:szCs w:val="16"/>
              </w:rPr>
            </w:pPr>
            <w:r w:rsidRPr="002D639A">
              <w:rPr>
                <w:sz w:val="16"/>
                <w:szCs w:val="16"/>
              </w:rPr>
              <w:t xml:space="preserve">1.      Notification and reporting? </w:t>
            </w:r>
          </w:p>
          <w:p w:rsidR="004C4C7A" w:rsidRPr="002D639A" w:rsidRDefault="004C4C7A" w:rsidP="00607904">
            <w:pPr>
              <w:autoSpaceDE w:val="0"/>
              <w:autoSpaceDN w:val="0"/>
              <w:adjustRightInd w:val="0"/>
              <w:spacing w:before="60"/>
              <w:rPr>
                <w:rFonts w:cs="Arial"/>
                <w:sz w:val="16"/>
                <w:szCs w:val="16"/>
              </w:rPr>
            </w:pPr>
            <w:r w:rsidRPr="002D639A">
              <w:rPr>
                <w:rFonts w:cs="Arial"/>
                <w:sz w:val="16"/>
                <w:szCs w:val="16"/>
              </w:rPr>
              <w:t xml:space="preserve">Reporting certain events before or after the event has taken place, e.g. notification of voyage, statistical reporting for IMO Members, etc. </w:t>
            </w:r>
          </w:p>
        </w:tc>
        <w:tc>
          <w:tcPr>
            <w:tcW w:w="1080" w:type="dxa"/>
          </w:tcPr>
          <w:p w:rsidR="004C4C7A" w:rsidRPr="002D639A" w:rsidRDefault="004C4C7A" w:rsidP="00607904">
            <w:pPr>
              <w:autoSpaceDE w:val="0"/>
              <w:autoSpaceDN w:val="0"/>
              <w:adjustRightInd w:val="0"/>
              <w:spacing w:before="60"/>
              <w:jc w:val="center"/>
              <w:rPr>
                <w:b/>
                <w:sz w:val="16"/>
                <w:szCs w:val="16"/>
              </w:rPr>
            </w:pPr>
            <w:r w:rsidRPr="002D639A">
              <w:rPr>
                <w:b/>
                <w:sz w:val="16"/>
                <w:szCs w:val="16"/>
              </w:rPr>
              <w:t>NR</w:t>
            </w:r>
          </w:p>
        </w:tc>
        <w:tc>
          <w:tcPr>
            <w:tcW w:w="1665" w:type="dxa"/>
          </w:tcPr>
          <w:p w:rsidR="004C4C7A" w:rsidRPr="002D639A" w:rsidRDefault="004C4C7A" w:rsidP="00607904">
            <w:pPr>
              <w:autoSpaceDE w:val="0"/>
              <w:autoSpaceDN w:val="0"/>
              <w:adjustRightInd w:val="0"/>
              <w:spacing w:before="60"/>
              <w:rPr>
                <w:rFonts w:cs="Arial"/>
                <w:sz w:val="16"/>
                <w:szCs w:val="16"/>
              </w:rPr>
            </w:pPr>
            <w:r w:rsidRPr="002D639A">
              <w:rPr>
                <w:rFonts w:cs="Arial"/>
                <w:sz w:val="16"/>
                <w:szCs w:val="16"/>
              </w:rPr>
              <w:t xml:space="preserve">        Yes </w:t>
            </w:r>
          </w:p>
          <w:p w:rsidR="004C4C7A" w:rsidRPr="002D639A" w:rsidRDefault="00EC3D78" w:rsidP="00607904">
            <w:pPr>
              <w:pStyle w:val="Default"/>
              <w:spacing w:before="60"/>
              <w:rPr>
                <w:sz w:val="16"/>
                <w:szCs w:val="16"/>
              </w:rPr>
            </w:pPr>
            <w:r w:rsidRPr="002D639A">
              <w:rPr>
                <w:sz w:val="16"/>
                <w:szCs w:val="16"/>
              </w:rPr>
              <w:fldChar w:fldCharType="begin">
                <w:ffData>
                  <w:name w:val="Check1"/>
                  <w:enabled/>
                  <w:calcOnExit w:val="0"/>
                  <w:checkBox>
                    <w:sizeAuto/>
                    <w:default w:val="0"/>
                  </w:checkBox>
                </w:ffData>
              </w:fldChar>
            </w:r>
            <w:r w:rsidR="004C4C7A" w:rsidRPr="002D639A">
              <w:rPr>
                <w:sz w:val="16"/>
                <w:szCs w:val="16"/>
              </w:rPr>
              <w:instrText xml:space="preserve"> FORMCHECKBOX </w:instrText>
            </w:r>
            <w:r w:rsidR="00447146">
              <w:rPr>
                <w:sz w:val="16"/>
                <w:szCs w:val="16"/>
              </w:rPr>
            </w:r>
            <w:r w:rsidR="00447146">
              <w:rPr>
                <w:sz w:val="16"/>
                <w:szCs w:val="16"/>
              </w:rPr>
              <w:fldChar w:fldCharType="separate"/>
            </w:r>
            <w:r w:rsidRPr="002D639A">
              <w:rPr>
                <w:sz w:val="16"/>
                <w:szCs w:val="16"/>
              </w:rPr>
              <w:fldChar w:fldCharType="end"/>
            </w:r>
            <w:r w:rsidR="004C4C7A" w:rsidRPr="002D639A">
              <w:rPr>
                <w:sz w:val="16"/>
                <w:szCs w:val="16"/>
              </w:rPr>
              <w:t xml:space="preserve"> Start-up </w:t>
            </w:r>
          </w:p>
          <w:p w:rsidR="004C4C7A" w:rsidRPr="002D639A" w:rsidRDefault="00EC3D78" w:rsidP="00607904">
            <w:pPr>
              <w:autoSpaceDE w:val="0"/>
              <w:autoSpaceDN w:val="0"/>
              <w:adjustRightInd w:val="0"/>
              <w:spacing w:before="60"/>
              <w:rPr>
                <w:rFonts w:cs="Arial"/>
                <w:sz w:val="16"/>
                <w:szCs w:val="16"/>
              </w:rPr>
            </w:pPr>
            <w:r w:rsidRPr="002D639A">
              <w:rPr>
                <w:rFonts w:cs="Arial"/>
                <w:sz w:val="16"/>
                <w:szCs w:val="16"/>
              </w:rPr>
              <w:fldChar w:fldCharType="begin">
                <w:ffData>
                  <w:name w:val="Check1"/>
                  <w:enabled/>
                  <w:calcOnExit w:val="0"/>
                  <w:checkBox>
                    <w:sizeAuto/>
                    <w:default w:val="0"/>
                  </w:checkBox>
                </w:ffData>
              </w:fldChar>
            </w:r>
            <w:r w:rsidR="004C4C7A" w:rsidRPr="002D639A">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2D639A">
              <w:rPr>
                <w:rFonts w:cs="Arial"/>
                <w:sz w:val="16"/>
                <w:szCs w:val="16"/>
              </w:rPr>
              <w:fldChar w:fldCharType="end"/>
            </w:r>
            <w:r w:rsidR="004C4C7A" w:rsidRPr="002D639A">
              <w:rPr>
                <w:rFonts w:cs="Arial"/>
                <w:sz w:val="16"/>
                <w:szCs w:val="16"/>
              </w:rPr>
              <w:t xml:space="preserve"> Ongoing</w:t>
            </w:r>
          </w:p>
        </w:tc>
      </w:tr>
      <w:tr w:rsidR="004C4C7A" w:rsidRPr="002D639A" w:rsidTr="00607904">
        <w:trPr>
          <w:trHeight w:val="907"/>
        </w:trPr>
        <w:tc>
          <w:tcPr>
            <w:tcW w:w="9243" w:type="dxa"/>
            <w:gridSpan w:val="3"/>
          </w:tcPr>
          <w:p w:rsidR="004C4C7A" w:rsidRPr="002D639A" w:rsidRDefault="004C4C7A" w:rsidP="00607904">
            <w:pPr>
              <w:pStyle w:val="Default"/>
              <w:spacing w:before="60"/>
              <w:rPr>
                <w:sz w:val="16"/>
                <w:szCs w:val="16"/>
              </w:rPr>
            </w:pPr>
            <w:r w:rsidRPr="002D639A">
              <w:rPr>
                <w:sz w:val="16"/>
                <w:szCs w:val="16"/>
              </w:rPr>
              <w:t>Description: (if the answer is yes)</w:t>
            </w:r>
          </w:p>
          <w:p w:rsidR="004C4C7A" w:rsidRPr="002D639A" w:rsidRDefault="004C4C7A" w:rsidP="00607904">
            <w:pPr>
              <w:pStyle w:val="Default"/>
              <w:spacing w:before="60"/>
              <w:rPr>
                <w:sz w:val="16"/>
                <w:szCs w:val="16"/>
              </w:rPr>
            </w:pPr>
          </w:p>
        </w:tc>
      </w:tr>
      <w:tr w:rsidR="004C4C7A" w:rsidRPr="002D639A" w:rsidTr="00607904">
        <w:trPr>
          <w:trHeight w:val="907"/>
        </w:trPr>
        <w:tc>
          <w:tcPr>
            <w:tcW w:w="6498" w:type="dxa"/>
          </w:tcPr>
          <w:p w:rsidR="004C4C7A" w:rsidRPr="002D639A" w:rsidRDefault="004C4C7A" w:rsidP="00607904">
            <w:pPr>
              <w:autoSpaceDE w:val="0"/>
              <w:autoSpaceDN w:val="0"/>
              <w:adjustRightInd w:val="0"/>
              <w:spacing w:before="60"/>
              <w:rPr>
                <w:rFonts w:cs="Arial"/>
                <w:sz w:val="16"/>
                <w:szCs w:val="16"/>
              </w:rPr>
            </w:pPr>
            <w:r w:rsidRPr="002D639A">
              <w:rPr>
                <w:rFonts w:cs="Arial"/>
                <w:sz w:val="16"/>
                <w:szCs w:val="16"/>
              </w:rPr>
              <w:t xml:space="preserve">2.      Record keeping? </w:t>
            </w:r>
          </w:p>
          <w:p w:rsidR="004C4C7A" w:rsidRPr="002D639A" w:rsidRDefault="004C4C7A" w:rsidP="00607904">
            <w:pPr>
              <w:autoSpaceDE w:val="0"/>
              <w:autoSpaceDN w:val="0"/>
              <w:adjustRightInd w:val="0"/>
              <w:spacing w:before="60"/>
              <w:rPr>
                <w:rFonts w:cs="Arial"/>
                <w:sz w:val="16"/>
                <w:szCs w:val="16"/>
              </w:rPr>
            </w:pPr>
            <w:r w:rsidRPr="002D639A">
              <w:rPr>
                <w:rFonts w:cs="Arial"/>
                <w:sz w:val="16"/>
                <w:szCs w:val="16"/>
              </w:rPr>
              <w:t>Keeping statutory documents up to date, e.g. records of accidents, records of cargo, records of inspections, records of education, etc.</w:t>
            </w:r>
          </w:p>
        </w:tc>
        <w:tc>
          <w:tcPr>
            <w:tcW w:w="1080" w:type="dxa"/>
          </w:tcPr>
          <w:p w:rsidR="004C4C7A" w:rsidRPr="002D639A" w:rsidRDefault="004C4C7A" w:rsidP="00607904">
            <w:pPr>
              <w:autoSpaceDE w:val="0"/>
              <w:autoSpaceDN w:val="0"/>
              <w:adjustRightInd w:val="0"/>
              <w:spacing w:before="60"/>
              <w:jc w:val="center"/>
              <w:rPr>
                <w:b/>
                <w:sz w:val="16"/>
                <w:szCs w:val="16"/>
              </w:rPr>
            </w:pPr>
            <w:r w:rsidRPr="002D639A">
              <w:rPr>
                <w:b/>
                <w:sz w:val="16"/>
                <w:szCs w:val="16"/>
              </w:rPr>
              <w:t>NR</w:t>
            </w:r>
          </w:p>
        </w:tc>
        <w:tc>
          <w:tcPr>
            <w:tcW w:w="1665" w:type="dxa"/>
          </w:tcPr>
          <w:p w:rsidR="004C4C7A" w:rsidRPr="002D639A" w:rsidRDefault="004C4C7A" w:rsidP="00607904">
            <w:pPr>
              <w:autoSpaceDE w:val="0"/>
              <w:autoSpaceDN w:val="0"/>
              <w:adjustRightInd w:val="0"/>
              <w:spacing w:before="60"/>
              <w:rPr>
                <w:rFonts w:cs="Arial"/>
                <w:sz w:val="16"/>
                <w:szCs w:val="16"/>
              </w:rPr>
            </w:pPr>
            <w:r w:rsidRPr="002D639A">
              <w:rPr>
                <w:rFonts w:cs="Arial"/>
                <w:sz w:val="16"/>
                <w:szCs w:val="16"/>
              </w:rPr>
              <w:t xml:space="preserve">        Yes </w:t>
            </w:r>
          </w:p>
          <w:p w:rsidR="004C4C7A" w:rsidRPr="002D639A" w:rsidRDefault="00EC3D78" w:rsidP="00607904">
            <w:pPr>
              <w:pStyle w:val="Default"/>
              <w:spacing w:before="60"/>
              <w:rPr>
                <w:sz w:val="16"/>
                <w:szCs w:val="16"/>
              </w:rPr>
            </w:pPr>
            <w:r w:rsidRPr="002D639A">
              <w:rPr>
                <w:sz w:val="16"/>
                <w:szCs w:val="16"/>
              </w:rPr>
              <w:fldChar w:fldCharType="begin">
                <w:ffData>
                  <w:name w:val="Check1"/>
                  <w:enabled/>
                  <w:calcOnExit w:val="0"/>
                  <w:checkBox>
                    <w:sizeAuto/>
                    <w:default w:val="0"/>
                  </w:checkBox>
                </w:ffData>
              </w:fldChar>
            </w:r>
            <w:r w:rsidR="004C4C7A" w:rsidRPr="002D639A">
              <w:rPr>
                <w:sz w:val="16"/>
                <w:szCs w:val="16"/>
              </w:rPr>
              <w:instrText xml:space="preserve"> FORMCHECKBOX </w:instrText>
            </w:r>
            <w:r w:rsidR="00447146">
              <w:rPr>
                <w:sz w:val="16"/>
                <w:szCs w:val="16"/>
              </w:rPr>
            </w:r>
            <w:r w:rsidR="00447146">
              <w:rPr>
                <w:sz w:val="16"/>
                <w:szCs w:val="16"/>
              </w:rPr>
              <w:fldChar w:fldCharType="separate"/>
            </w:r>
            <w:r w:rsidRPr="002D639A">
              <w:rPr>
                <w:sz w:val="16"/>
                <w:szCs w:val="16"/>
              </w:rPr>
              <w:fldChar w:fldCharType="end"/>
            </w:r>
            <w:r w:rsidR="004C4C7A" w:rsidRPr="002D639A">
              <w:rPr>
                <w:sz w:val="16"/>
                <w:szCs w:val="16"/>
              </w:rPr>
              <w:t xml:space="preserve"> Start-up </w:t>
            </w:r>
          </w:p>
          <w:p w:rsidR="004C4C7A" w:rsidRPr="002D639A" w:rsidRDefault="00EC3D78" w:rsidP="00607904">
            <w:pPr>
              <w:autoSpaceDE w:val="0"/>
              <w:autoSpaceDN w:val="0"/>
              <w:adjustRightInd w:val="0"/>
              <w:spacing w:before="60"/>
              <w:rPr>
                <w:rFonts w:cs="Arial"/>
                <w:sz w:val="16"/>
                <w:szCs w:val="16"/>
              </w:rPr>
            </w:pPr>
            <w:r w:rsidRPr="002D639A">
              <w:rPr>
                <w:rFonts w:cs="Arial"/>
                <w:sz w:val="16"/>
                <w:szCs w:val="16"/>
              </w:rPr>
              <w:fldChar w:fldCharType="begin">
                <w:ffData>
                  <w:name w:val="Check1"/>
                  <w:enabled/>
                  <w:calcOnExit w:val="0"/>
                  <w:checkBox>
                    <w:sizeAuto/>
                    <w:default w:val="0"/>
                  </w:checkBox>
                </w:ffData>
              </w:fldChar>
            </w:r>
            <w:r w:rsidR="004C4C7A" w:rsidRPr="002D639A">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2D639A">
              <w:rPr>
                <w:rFonts w:cs="Arial"/>
                <w:sz w:val="16"/>
                <w:szCs w:val="16"/>
              </w:rPr>
              <w:fldChar w:fldCharType="end"/>
            </w:r>
            <w:r w:rsidR="004C4C7A" w:rsidRPr="002D639A">
              <w:rPr>
                <w:rFonts w:cs="Arial"/>
                <w:sz w:val="16"/>
                <w:szCs w:val="16"/>
              </w:rPr>
              <w:t xml:space="preserve"> Ongoing</w:t>
            </w:r>
          </w:p>
        </w:tc>
      </w:tr>
      <w:tr w:rsidR="004C4C7A" w:rsidRPr="002D639A" w:rsidTr="00607904">
        <w:trPr>
          <w:trHeight w:val="737"/>
        </w:trPr>
        <w:tc>
          <w:tcPr>
            <w:tcW w:w="9243" w:type="dxa"/>
            <w:gridSpan w:val="3"/>
          </w:tcPr>
          <w:p w:rsidR="004C4C7A" w:rsidRPr="002D639A" w:rsidRDefault="004C4C7A" w:rsidP="00607904">
            <w:pPr>
              <w:pStyle w:val="Default"/>
              <w:spacing w:before="60"/>
              <w:rPr>
                <w:sz w:val="16"/>
                <w:szCs w:val="16"/>
              </w:rPr>
            </w:pPr>
            <w:r w:rsidRPr="002D639A">
              <w:rPr>
                <w:sz w:val="16"/>
                <w:szCs w:val="16"/>
              </w:rPr>
              <w:t>Description: (if the answer is yes)</w:t>
            </w:r>
          </w:p>
          <w:p w:rsidR="004C4C7A" w:rsidRPr="002D639A" w:rsidRDefault="004C4C7A" w:rsidP="00607904">
            <w:pPr>
              <w:autoSpaceDE w:val="0"/>
              <w:autoSpaceDN w:val="0"/>
              <w:adjustRightInd w:val="0"/>
              <w:spacing w:before="60"/>
              <w:jc w:val="center"/>
              <w:rPr>
                <w:rFonts w:cs="Arial"/>
                <w:sz w:val="16"/>
                <w:szCs w:val="16"/>
              </w:rPr>
            </w:pPr>
          </w:p>
        </w:tc>
      </w:tr>
      <w:tr w:rsidR="004C4C7A" w:rsidRPr="002D639A" w:rsidTr="00607904">
        <w:trPr>
          <w:trHeight w:val="907"/>
        </w:trPr>
        <w:tc>
          <w:tcPr>
            <w:tcW w:w="6498" w:type="dxa"/>
          </w:tcPr>
          <w:p w:rsidR="004C4C7A" w:rsidRPr="002D639A" w:rsidRDefault="004C4C7A" w:rsidP="00607904">
            <w:pPr>
              <w:autoSpaceDE w:val="0"/>
              <w:autoSpaceDN w:val="0"/>
              <w:adjustRightInd w:val="0"/>
              <w:spacing w:before="60"/>
              <w:rPr>
                <w:rFonts w:cs="Arial"/>
                <w:sz w:val="16"/>
                <w:szCs w:val="16"/>
              </w:rPr>
            </w:pPr>
            <w:r w:rsidRPr="002D639A">
              <w:rPr>
                <w:rFonts w:cs="Arial"/>
                <w:sz w:val="16"/>
                <w:szCs w:val="16"/>
              </w:rPr>
              <w:t xml:space="preserve">3.      Publication and documentation? </w:t>
            </w:r>
          </w:p>
          <w:p w:rsidR="004C4C7A" w:rsidRPr="002D639A" w:rsidRDefault="004C4C7A" w:rsidP="00607904">
            <w:pPr>
              <w:autoSpaceDE w:val="0"/>
              <w:autoSpaceDN w:val="0"/>
              <w:adjustRightInd w:val="0"/>
              <w:spacing w:before="60"/>
              <w:rPr>
                <w:rFonts w:cs="Arial"/>
                <w:sz w:val="16"/>
                <w:szCs w:val="16"/>
              </w:rPr>
            </w:pPr>
            <w:r w:rsidRPr="002D639A">
              <w:rPr>
                <w:rFonts w:cs="Arial"/>
                <w:sz w:val="16"/>
                <w:szCs w:val="16"/>
              </w:rPr>
              <w:t>Producing documents for third parties, e.g. warning signs, registration displays, publication of results of testing, etc.</w:t>
            </w:r>
          </w:p>
        </w:tc>
        <w:tc>
          <w:tcPr>
            <w:tcW w:w="1080" w:type="dxa"/>
          </w:tcPr>
          <w:p w:rsidR="004C4C7A" w:rsidRPr="002D639A" w:rsidRDefault="004C4C7A" w:rsidP="00607904">
            <w:pPr>
              <w:autoSpaceDE w:val="0"/>
              <w:autoSpaceDN w:val="0"/>
              <w:adjustRightInd w:val="0"/>
              <w:spacing w:before="60"/>
              <w:jc w:val="center"/>
              <w:rPr>
                <w:b/>
                <w:sz w:val="16"/>
                <w:szCs w:val="16"/>
              </w:rPr>
            </w:pPr>
            <w:r w:rsidRPr="002D639A">
              <w:rPr>
                <w:b/>
                <w:sz w:val="16"/>
                <w:szCs w:val="16"/>
              </w:rPr>
              <w:t>NR</w:t>
            </w:r>
          </w:p>
        </w:tc>
        <w:tc>
          <w:tcPr>
            <w:tcW w:w="1665" w:type="dxa"/>
          </w:tcPr>
          <w:p w:rsidR="004C4C7A" w:rsidRPr="002D639A" w:rsidRDefault="004C4C7A" w:rsidP="00607904">
            <w:pPr>
              <w:autoSpaceDE w:val="0"/>
              <w:autoSpaceDN w:val="0"/>
              <w:adjustRightInd w:val="0"/>
              <w:spacing w:before="60"/>
              <w:rPr>
                <w:rFonts w:cs="Arial"/>
                <w:sz w:val="16"/>
                <w:szCs w:val="16"/>
              </w:rPr>
            </w:pPr>
            <w:r w:rsidRPr="002D639A">
              <w:rPr>
                <w:rFonts w:cs="Arial"/>
                <w:sz w:val="16"/>
                <w:szCs w:val="16"/>
              </w:rPr>
              <w:t xml:space="preserve">        Yes </w:t>
            </w:r>
          </w:p>
          <w:p w:rsidR="004C4C7A" w:rsidRPr="002D639A" w:rsidRDefault="00EC3D78" w:rsidP="00607904">
            <w:pPr>
              <w:pStyle w:val="Default"/>
              <w:spacing w:before="60"/>
              <w:rPr>
                <w:sz w:val="16"/>
                <w:szCs w:val="16"/>
              </w:rPr>
            </w:pPr>
            <w:r w:rsidRPr="002D639A">
              <w:rPr>
                <w:sz w:val="16"/>
                <w:szCs w:val="16"/>
              </w:rPr>
              <w:fldChar w:fldCharType="begin">
                <w:ffData>
                  <w:name w:val="Check1"/>
                  <w:enabled/>
                  <w:calcOnExit w:val="0"/>
                  <w:checkBox>
                    <w:sizeAuto/>
                    <w:default w:val="0"/>
                  </w:checkBox>
                </w:ffData>
              </w:fldChar>
            </w:r>
            <w:r w:rsidR="004C4C7A" w:rsidRPr="002D639A">
              <w:rPr>
                <w:sz w:val="16"/>
                <w:szCs w:val="16"/>
              </w:rPr>
              <w:instrText xml:space="preserve"> FORMCHECKBOX </w:instrText>
            </w:r>
            <w:r w:rsidR="00447146">
              <w:rPr>
                <w:sz w:val="16"/>
                <w:szCs w:val="16"/>
              </w:rPr>
            </w:r>
            <w:r w:rsidR="00447146">
              <w:rPr>
                <w:sz w:val="16"/>
                <w:szCs w:val="16"/>
              </w:rPr>
              <w:fldChar w:fldCharType="separate"/>
            </w:r>
            <w:r w:rsidRPr="002D639A">
              <w:rPr>
                <w:sz w:val="16"/>
                <w:szCs w:val="16"/>
              </w:rPr>
              <w:fldChar w:fldCharType="end"/>
            </w:r>
            <w:r w:rsidR="004C4C7A" w:rsidRPr="002D639A">
              <w:rPr>
                <w:sz w:val="16"/>
                <w:szCs w:val="16"/>
              </w:rPr>
              <w:t xml:space="preserve"> Start-up </w:t>
            </w:r>
          </w:p>
          <w:p w:rsidR="004C4C7A" w:rsidRPr="002D639A" w:rsidRDefault="00EC3D78" w:rsidP="00607904">
            <w:pPr>
              <w:autoSpaceDE w:val="0"/>
              <w:autoSpaceDN w:val="0"/>
              <w:adjustRightInd w:val="0"/>
              <w:spacing w:before="60"/>
              <w:rPr>
                <w:rFonts w:cs="Arial"/>
                <w:sz w:val="16"/>
                <w:szCs w:val="16"/>
              </w:rPr>
            </w:pPr>
            <w:r w:rsidRPr="002D639A">
              <w:rPr>
                <w:rFonts w:cs="Arial"/>
                <w:sz w:val="16"/>
                <w:szCs w:val="16"/>
              </w:rPr>
              <w:fldChar w:fldCharType="begin">
                <w:ffData>
                  <w:name w:val="Check1"/>
                  <w:enabled/>
                  <w:calcOnExit w:val="0"/>
                  <w:checkBox>
                    <w:sizeAuto/>
                    <w:default w:val="0"/>
                  </w:checkBox>
                </w:ffData>
              </w:fldChar>
            </w:r>
            <w:r w:rsidR="004C4C7A" w:rsidRPr="002D639A">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2D639A">
              <w:rPr>
                <w:rFonts w:cs="Arial"/>
                <w:sz w:val="16"/>
                <w:szCs w:val="16"/>
              </w:rPr>
              <w:fldChar w:fldCharType="end"/>
            </w:r>
            <w:r w:rsidR="004C4C7A" w:rsidRPr="002D639A">
              <w:rPr>
                <w:rFonts w:cs="Arial"/>
                <w:sz w:val="16"/>
                <w:szCs w:val="16"/>
              </w:rPr>
              <w:t xml:space="preserve"> Ongoing</w:t>
            </w:r>
          </w:p>
        </w:tc>
      </w:tr>
      <w:tr w:rsidR="004C4C7A" w:rsidRPr="002D639A" w:rsidTr="00607904">
        <w:trPr>
          <w:trHeight w:val="593"/>
        </w:trPr>
        <w:tc>
          <w:tcPr>
            <w:tcW w:w="9243" w:type="dxa"/>
            <w:gridSpan w:val="3"/>
          </w:tcPr>
          <w:p w:rsidR="004C4C7A" w:rsidRPr="002D639A" w:rsidRDefault="004C4C7A" w:rsidP="00607904">
            <w:pPr>
              <w:pStyle w:val="Default"/>
              <w:spacing w:before="60"/>
              <w:rPr>
                <w:sz w:val="16"/>
                <w:szCs w:val="16"/>
              </w:rPr>
            </w:pPr>
            <w:r w:rsidRPr="002D639A">
              <w:rPr>
                <w:sz w:val="16"/>
                <w:szCs w:val="16"/>
              </w:rPr>
              <w:t>Description: (if the answer is yes)</w:t>
            </w:r>
          </w:p>
          <w:p w:rsidR="004C4C7A" w:rsidRPr="002D639A" w:rsidRDefault="004C4C7A" w:rsidP="00607904">
            <w:pPr>
              <w:autoSpaceDE w:val="0"/>
              <w:autoSpaceDN w:val="0"/>
              <w:adjustRightInd w:val="0"/>
              <w:spacing w:before="60"/>
              <w:jc w:val="center"/>
              <w:rPr>
                <w:rFonts w:cs="Arial"/>
                <w:sz w:val="16"/>
                <w:szCs w:val="16"/>
              </w:rPr>
            </w:pPr>
          </w:p>
        </w:tc>
      </w:tr>
      <w:tr w:rsidR="004C4C7A" w:rsidRPr="002D639A" w:rsidTr="00607904">
        <w:trPr>
          <w:trHeight w:val="907"/>
        </w:trPr>
        <w:tc>
          <w:tcPr>
            <w:tcW w:w="6498" w:type="dxa"/>
          </w:tcPr>
          <w:p w:rsidR="004C4C7A" w:rsidRPr="002D639A" w:rsidRDefault="004C4C7A" w:rsidP="00607904">
            <w:pPr>
              <w:pStyle w:val="Default"/>
              <w:spacing w:before="60"/>
              <w:rPr>
                <w:sz w:val="16"/>
                <w:szCs w:val="16"/>
              </w:rPr>
            </w:pPr>
            <w:r w:rsidRPr="002D639A">
              <w:rPr>
                <w:sz w:val="16"/>
                <w:szCs w:val="16"/>
              </w:rPr>
              <w:t xml:space="preserve">4.      Permits or applications? </w:t>
            </w:r>
          </w:p>
          <w:p w:rsidR="004C4C7A" w:rsidRPr="002D639A" w:rsidRDefault="004C4C7A" w:rsidP="00607904">
            <w:pPr>
              <w:pStyle w:val="Default"/>
              <w:spacing w:before="60"/>
              <w:rPr>
                <w:sz w:val="16"/>
                <w:szCs w:val="16"/>
              </w:rPr>
            </w:pPr>
            <w:r w:rsidRPr="002D639A">
              <w:rPr>
                <w:sz w:val="16"/>
                <w:szCs w:val="16"/>
              </w:rPr>
              <w:t>Applying for and maintaining permission to operate, e.g. certificates, classification society costs, etc.</w:t>
            </w:r>
          </w:p>
        </w:tc>
        <w:tc>
          <w:tcPr>
            <w:tcW w:w="1080" w:type="dxa"/>
          </w:tcPr>
          <w:p w:rsidR="004C4C7A" w:rsidRPr="002D639A" w:rsidRDefault="004C4C7A" w:rsidP="00607904">
            <w:pPr>
              <w:autoSpaceDE w:val="0"/>
              <w:autoSpaceDN w:val="0"/>
              <w:adjustRightInd w:val="0"/>
              <w:spacing w:before="60"/>
              <w:jc w:val="center"/>
              <w:rPr>
                <w:b/>
                <w:sz w:val="16"/>
                <w:szCs w:val="16"/>
              </w:rPr>
            </w:pPr>
            <w:r w:rsidRPr="002D639A">
              <w:rPr>
                <w:b/>
                <w:sz w:val="16"/>
                <w:szCs w:val="16"/>
              </w:rPr>
              <w:t>NR</w:t>
            </w:r>
          </w:p>
        </w:tc>
        <w:tc>
          <w:tcPr>
            <w:tcW w:w="1665" w:type="dxa"/>
          </w:tcPr>
          <w:p w:rsidR="004C4C7A" w:rsidRPr="002D639A" w:rsidRDefault="004C4C7A" w:rsidP="00607904">
            <w:pPr>
              <w:autoSpaceDE w:val="0"/>
              <w:autoSpaceDN w:val="0"/>
              <w:adjustRightInd w:val="0"/>
              <w:spacing w:before="60"/>
              <w:rPr>
                <w:rFonts w:cs="Arial"/>
                <w:sz w:val="16"/>
                <w:szCs w:val="16"/>
              </w:rPr>
            </w:pPr>
            <w:r w:rsidRPr="002D639A">
              <w:rPr>
                <w:rFonts w:cs="Arial"/>
                <w:sz w:val="16"/>
                <w:szCs w:val="16"/>
              </w:rPr>
              <w:t xml:space="preserve">        Yes </w:t>
            </w:r>
          </w:p>
          <w:p w:rsidR="004C4C7A" w:rsidRPr="002D639A" w:rsidRDefault="00EC3D78" w:rsidP="00607904">
            <w:pPr>
              <w:pStyle w:val="Default"/>
              <w:spacing w:before="60"/>
              <w:rPr>
                <w:sz w:val="16"/>
                <w:szCs w:val="16"/>
              </w:rPr>
            </w:pPr>
            <w:r w:rsidRPr="002D639A">
              <w:rPr>
                <w:sz w:val="16"/>
                <w:szCs w:val="16"/>
              </w:rPr>
              <w:fldChar w:fldCharType="begin">
                <w:ffData>
                  <w:name w:val="Check1"/>
                  <w:enabled/>
                  <w:calcOnExit w:val="0"/>
                  <w:checkBox>
                    <w:sizeAuto/>
                    <w:default w:val="0"/>
                  </w:checkBox>
                </w:ffData>
              </w:fldChar>
            </w:r>
            <w:r w:rsidR="004C4C7A" w:rsidRPr="002D639A">
              <w:rPr>
                <w:sz w:val="16"/>
                <w:szCs w:val="16"/>
              </w:rPr>
              <w:instrText xml:space="preserve"> FORMCHECKBOX </w:instrText>
            </w:r>
            <w:r w:rsidR="00447146">
              <w:rPr>
                <w:sz w:val="16"/>
                <w:szCs w:val="16"/>
              </w:rPr>
            </w:r>
            <w:r w:rsidR="00447146">
              <w:rPr>
                <w:sz w:val="16"/>
                <w:szCs w:val="16"/>
              </w:rPr>
              <w:fldChar w:fldCharType="separate"/>
            </w:r>
            <w:r w:rsidRPr="002D639A">
              <w:rPr>
                <w:sz w:val="16"/>
                <w:szCs w:val="16"/>
              </w:rPr>
              <w:fldChar w:fldCharType="end"/>
            </w:r>
            <w:r w:rsidR="004C4C7A" w:rsidRPr="002D639A">
              <w:rPr>
                <w:sz w:val="16"/>
                <w:szCs w:val="16"/>
              </w:rPr>
              <w:t xml:space="preserve"> Start-up </w:t>
            </w:r>
          </w:p>
          <w:p w:rsidR="004C4C7A" w:rsidRPr="002D639A" w:rsidRDefault="00EC3D78" w:rsidP="00607904">
            <w:pPr>
              <w:autoSpaceDE w:val="0"/>
              <w:autoSpaceDN w:val="0"/>
              <w:adjustRightInd w:val="0"/>
              <w:spacing w:before="60"/>
              <w:rPr>
                <w:rFonts w:cs="Arial"/>
                <w:sz w:val="16"/>
                <w:szCs w:val="16"/>
              </w:rPr>
            </w:pPr>
            <w:r w:rsidRPr="002D639A">
              <w:rPr>
                <w:rFonts w:cs="Arial"/>
                <w:sz w:val="16"/>
                <w:szCs w:val="16"/>
              </w:rPr>
              <w:fldChar w:fldCharType="begin">
                <w:ffData>
                  <w:name w:val="Check1"/>
                  <w:enabled/>
                  <w:calcOnExit w:val="0"/>
                  <w:checkBox>
                    <w:sizeAuto/>
                    <w:default w:val="0"/>
                  </w:checkBox>
                </w:ffData>
              </w:fldChar>
            </w:r>
            <w:r w:rsidR="004C4C7A" w:rsidRPr="002D639A">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2D639A">
              <w:rPr>
                <w:rFonts w:cs="Arial"/>
                <w:sz w:val="16"/>
                <w:szCs w:val="16"/>
              </w:rPr>
              <w:fldChar w:fldCharType="end"/>
            </w:r>
            <w:r w:rsidR="004C4C7A" w:rsidRPr="002D639A">
              <w:rPr>
                <w:rFonts w:cs="Arial"/>
                <w:sz w:val="16"/>
                <w:szCs w:val="16"/>
              </w:rPr>
              <w:t xml:space="preserve"> Ongoing</w:t>
            </w:r>
          </w:p>
        </w:tc>
      </w:tr>
      <w:tr w:rsidR="004C4C7A" w:rsidRPr="002D639A" w:rsidTr="00607904">
        <w:trPr>
          <w:trHeight w:val="602"/>
        </w:trPr>
        <w:tc>
          <w:tcPr>
            <w:tcW w:w="9243" w:type="dxa"/>
            <w:gridSpan w:val="3"/>
          </w:tcPr>
          <w:p w:rsidR="004C4C7A" w:rsidRPr="002D639A" w:rsidRDefault="004C4C7A" w:rsidP="00607904">
            <w:pPr>
              <w:pStyle w:val="Default"/>
              <w:spacing w:before="60"/>
              <w:rPr>
                <w:sz w:val="16"/>
                <w:szCs w:val="16"/>
              </w:rPr>
            </w:pPr>
            <w:r w:rsidRPr="002D639A">
              <w:rPr>
                <w:sz w:val="16"/>
                <w:szCs w:val="16"/>
              </w:rPr>
              <w:t>Description: (if the answer is yes)</w:t>
            </w:r>
          </w:p>
          <w:p w:rsidR="004C4C7A" w:rsidRPr="002D639A" w:rsidRDefault="004C4C7A" w:rsidP="00607904">
            <w:pPr>
              <w:autoSpaceDE w:val="0"/>
              <w:autoSpaceDN w:val="0"/>
              <w:adjustRightInd w:val="0"/>
              <w:spacing w:before="60"/>
              <w:jc w:val="center"/>
              <w:rPr>
                <w:rFonts w:cs="Arial"/>
                <w:sz w:val="16"/>
                <w:szCs w:val="16"/>
              </w:rPr>
            </w:pPr>
          </w:p>
        </w:tc>
      </w:tr>
      <w:tr w:rsidR="004C4C7A" w:rsidRPr="002D639A" w:rsidTr="00607904">
        <w:trPr>
          <w:trHeight w:val="530"/>
        </w:trPr>
        <w:tc>
          <w:tcPr>
            <w:tcW w:w="6498" w:type="dxa"/>
          </w:tcPr>
          <w:p w:rsidR="004C4C7A" w:rsidRPr="002D639A" w:rsidRDefault="004C4C7A" w:rsidP="00607904">
            <w:pPr>
              <w:pStyle w:val="Default"/>
              <w:spacing w:before="60"/>
              <w:rPr>
                <w:sz w:val="16"/>
                <w:szCs w:val="16"/>
              </w:rPr>
            </w:pPr>
            <w:r w:rsidRPr="002D639A">
              <w:rPr>
                <w:sz w:val="16"/>
                <w:szCs w:val="16"/>
              </w:rPr>
              <w:t xml:space="preserve">5. Other identified burdens? </w:t>
            </w:r>
          </w:p>
        </w:tc>
        <w:tc>
          <w:tcPr>
            <w:tcW w:w="1080" w:type="dxa"/>
          </w:tcPr>
          <w:p w:rsidR="004C4C7A" w:rsidRPr="002D639A" w:rsidRDefault="004C4C7A" w:rsidP="00607904">
            <w:pPr>
              <w:autoSpaceDE w:val="0"/>
              <w:autoSpaceDN w:val="0"/>
              <w:adjustRightInd w:val="0"/>
              <w:spacing w:before="60"/>
              <w:jc w:val="center"/>
              <w:rPr>
                <w:b/>
                <w:sz w:val="16"/>
                <w:szCs w:val="16"/>
              </w:rPr>
            </w:pPr>
            <w:r w:rsidRPr="002D639A">
              <w:rPr>
                <w:b/>
                <w:sz w:val="16"/>
                <w:szCs w:val="16"/>
              </w:rPr>
              <w:t>NR</w:t>
            </w:r>
          </w:p>
        </w:tc>
        <w:tc>
          <w:tcPr>
            <w:tcW w:w="1665" w:type="dxa"/>
          </w:tcPr>
          <w:p w:rsidR="004C4C7A" w:rsidRPr="002D639A" w:rsidRDefault="004C4C7A" w:rsidP="00607904">
            <w:pPr>
              <w:autoSpaceDE w:val="0"/>
              <w:autoSpaceDN w:val="0"/>
              <w:adjustRightInd w:val="0"/>
              <w:spacing w:before="60"/>
              <w:rPr>
                <w:rFonts w:cs="Arial"/>
                <w:sz w:val="16"/>
                <w:szCs w:val="16"/>
              </w:rPr>
            </w:pPr>
            <w:r w:rsidRPr="002D639A">
              <w:rPr>
                <w:rFonts w:cs="Arial"/>
                <w:sz w:val="16"/>
                <w:szCs w:val="16"/>
              </w:rPr>
              <w:t xml:space="preserve">        Yes </w:t>
            </w:r>
          </w:p>
          <w:p w:rsidR="004C4C7A" w:rsidRPr="002D639A" w:rsidRDefault="00EC3D78" w:rsidP="00607904">
            <w:pPr>
              <w:pStyle w:val="Default"/>
              <w:spacing w:before="60"/>
              <w:rPr>
                <w:sz w:val="16"/>
                <w:szCs w:val="16"/>
              </w:rPr>
            </w:pPr>
            <w:r w:rsidRPr="002D639A">
              <w:rPr>
                <w:sz w:val="16"/>
                <w:szCs w:val="16"/>
              </w:rPr>
              <w:fldChar w:fldCharType="begin">
                <w:ffData>
                  <w:name w:val="Check1"/>
                  <w:enabled/>
                  <w:calcOnExit w:val="0"/>
                  <w:checkBox>
                    <w:sizeAuto/>
                    <w:default w:val="0"/>
                  </w:checkBox>
                </w:ffData>
              </w:fldChar>
            </w:r>
            <w:r w:rsidR="004C4C7A" w:rsidRPr="002D639A">
              <w:rPr>
                <w:sz w:val="16"/>
                <w:szCs w:val="16"/>
              </w:rPr>
              <w:instrText xml:space="preserve"> FORMCHECKBOX </w:instrText>
            </w:r>
            <w:r w:rsidR="00447146">
              <w:rPr>
                <w:sz w:val="16"/>
                <w:szCs w:val="16"/>
              </w:rPr>
            </w:r>
            <w:r w:rsidR="00447146">
              <w:rPr>
                <w:sz w:val="16"/>
                <w:szCs w:val="16"/>
              </w:rPr>
              <w:fldChar w:fldCharType="separate"/>
            </w:r>
            <w:r w:rsidRPr="002D639A">
              <w:rPr>
                <w:sz w:val="16"/>
                <w:szCs w:val="16"/>
              </w:rPr>
              <w:fldChar w:fldCharType="end"/>
            </w:r>
            <w:r w:rsidR="004C4C7A" w:rsidRPr="002D639A">
              <w:rPr>
                <w:sz w:val="16"/>
                <w:szCs w:val="16"/>
              </w:rPr>
              <w:t xml:space="preserve"> Start-up </w:t>
            </w:r>
          </w:p>
          <w:p w:rsidR="004C4C7A" w:rsidRPr="002D639A" w:rsidRDefault="00EC3D78" w:rsidP="00607904">
            <w:pPr>
              <w:autoSpaceDE w:val="0"/>
              <w:autoSpaceDN w:val="0"/>
              <w:adjustRightInd w:val="0"/>
              <w:spacing w:before="60"/>
              <w:rPr>
                <w:rFonts w:cs="Arial"/>
                <w:sz w:val="16"/>
                <w:szCs w:val="16"/>
              </w:rPr>
            </w:pPr>
            <w:r w:rsidRPr="002D639A">
              <w:rPr>
                <w:rFonts w:cs="Arial"/>
                <w:sz w:val="16"/>
                <w:szCs w:val="16"/>
              </w:rPr>
              <w:fldChar w:fldCharType="begin">
                <w:ffData>
                  <w:name w:val="Check1"/>
                  <w:enabled/>
                  <w:calcOnExit w:val="0"/>
                  <w:checkBox>
                    <w:sizeAuto/>
                    <w:default w:val="0"/>
                  </w:checkBox>
                </w:ffData>
              </w:fldChar>
            </w:r>
            <w:r w:rsidR="004C4C7A" w:rsidRPr="002D639A">
              <w:rPr>
                <w:rFonts w:cs="Arial"/>
                <w:sz w:val="16"/>
                <w:szCs w:val="16"/>
              </w:rPr>
              <w:instrText xml:space="preserve"> FORMCHECKBOX </w:instrText>
            </w:r>
            <w:r w:rsidR="00447146">
              <w:rPr>
                <w:rFonts w:cs="Arial"/>
                <w:sz w:val="16"/>
                <w:szCs w:val="16"/>
              </w:rPr>
            </w:r>
            <w:r w:rsidR="00447146">
              <w:rPr>
                <w:rFonts w:cs="Arial"/>
                <w:sz w:val="16"/>
                <w:szCs w:val="16"/>
              </w:rPr>
              <w:fldChar w:fldCharType="separate"/>
            </w:r>
            <w:r w:rsidRPr="002D639A">
              <w:rPr>
                <w:rFonts w:cs="Arial"/>
                <w:sz w:val="16"/>
                <w:szCs w:val="16"/>
              </w:rPr>
              <w:fldChar w:fldCharType="end"/>
            </w:r>
            <w:r w:rsidR="004C4C7A" w:rsidRPr="002D639A">
              <w:rPr>
                <w:rFonts w:cs="Arial"/>
                <w:sz w:val="16"/>
                <w:szCs w:val="16"/>
              </w:rPr>
              <w:t xml:space="preserve"> Ongoing</w:t>
            </w:r>
          </w:p>
        </w:tc>
      </w:tr>
      <w:tr w:rsidR="004C4C7A" w:rsidRPr="002D639A" w:rsidTr="00607904">
        <w:trPr>
          <w:trHeight w:val="907"/>
        </w:trPr>
        <w:tc>
          <w:tcPr>
            <w:tcW w:w="9243" w:type="dxa"/>
            <w:gridSpan w:val="3"/>
          </w:tcPr>
          <w:p w:rsidR="004C4C7A" w:rsidRPr="002D639A" w:rsidRDefault="004C4C7A" w:rsidP="00607904">
            <w:pPr>
              <w:pStyle w:val="Default"/>
              <w:spacing w:before="60"/>
              <w:rPr>
                <w:sz w:val="16"/>
                <w:szCs w:val="16"/>
              </w:rPr>
            </w:pPr>
            <w:r w:rsidRPr="002D639A">
              <w:rPr>
                <w:sz w:val="16"/>
                <w:szCs w:val="16"/>
              </w:rPr>
              <w:t>Description: (if the answer is yes)</w:t>
            </w:r>
          </w:p>
          <w:p w:rsidR="004C4C7A" w:rsidRPr="002D639A" w:rsidRDefault="004C4C7A" w:rsidP="00607904">
            <w:pPr>
              <w:autoSpaceDE w:val="0"/>
              <w:autoSpaceDN w:val="0"/>
              <w:adjustRightInd w:val="0"/>
              <w:spacing w:before="60"/>
              <w:jc w:val="center"/>
              <w:rPr>
                <w:rFonts w:cs="Arial"/>
                <w:sz w:val="16"/>
                <w:szCs w:val="16"/>
              </w:rPr>
            </w:pPr>
          </w:p>
        </w:tc>
      </w:tr>
    </w:tbl>
    <w:p w:rsidR="004C4C7A" w:rsidRPr="002D639A" w:rsidRDefault="004C4C7A" w:rsidP="004C4C7A">
      <w:pPr>
        <w:pStyle w:val="Default"/>
        <w:jc w:val="center"/>
        <w:rPr>
          <w:rFonts w:ascii="Times New Roman" w:hAnsi="Times New Roman" w:cs="Times New Roman"/>
          <w:b/>
          <w:bCs/>
          <w:sz w:val="16"/>
          <w:szCs w:val="16"/>
        </w:rPr>
      </w:pPr>
    </w:p>
    <w:p w:rsidR="0079686E" w:rsidRDefault="0079686E" w:rsidP="00771EB2">
      <w:pPr>
        <w:tabs>
          <w:tab w:val="clear" w:pos="851"/>
        </w:tabs>
      </w:pPr>
    </w:p>
    <w:sectPr w:rsidR="0079686E" w:rsidSect="00101B77">
      <w:headerReference w:type="even" r:id="rId18"/>
      <w:headerReference w:type="default" r:id="rId19"/>
      <w:footerReference w:type="even" r:id="rId20"/>
      <w:footerReference w:type="default" r:id="rId21"/>
      <w:headerReference w:type="first" r:id="rId22"/>
      <w:footerReference w:type="first" r:id="rId23"/>
      <w:pgSz w:w="11906" w:h="16838" w:code="9"/>
      <w:pgMar w:top="1134" w:right="1418" w:bottom="1418" w:left="1418" w:header="851" w:footer="85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7146" w:rsidRDefault="00447146">
      <w:r>
        <w:separator/>
      </w:r>
    </w:p>
  </w:endnote>
  <w:endnote w:type="continuationSeparator" w:id="0">
    <w:p w:rsidR="00447146" w:rsidRDefault="00447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072" w:rsidRDefault="00FD7072">
    <w:pPr>
      <w:pStyle w:val="Footer"/>
    </w:pPr>
  </w:p>
  <w:p w:rsidR="00FD7072" w:rsidRPr="00606907" w:rsidRDefault="00FD7072" w:rsidP="00606907">
    <w:pPr>
      <w:pStyle w:val="Footer"/>
      <w:pBdr>
        <w:top w:val="single" w:sz="4" w:space="1" w:color="auto"/>
      </w:pBdr>
      <w:rPr>
        <w:lang w:val="en-US"/>
      </w:rPr>
    </w:pPr>
    <w:r>
      <w:rPr>
        <w:lang w:val="en-US"/>
      </w:rPr>
      <w:fldChar w:fldCharType="begin"/>
    </w:r>
    <w:r>
      <w:rPr>
        <w:lang w:val="en-US"/>
      </w:rPr>
      <w:instrText xml:space="preserve"> FILENAME \p </w:instrText>
    </w:r>
    <w:r>
      <w:rPr>
        <w:lang w:val="en-US"/>
      </w:rPr>
      <w:fldChar w:fldCharType="separate"/>
    </w:r>
    <w:r>
      <w:rPr>
        <w:noProof/>
        <w:lang w:val="en-US"/>
      </w:rPr>
      <w:t>Document4</w:t>
    </w:r>
    <w:r>
      <w:rPr>
        <w:lang w:val="en-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072" w:rsidRDefault="00FD7072">
    <w:pPr>
      <w:pStyle w:val="Footer"/>
    </w:pPr>
  </w:p>
  <w:p w:rsidR="00FD7072" w:rsidRDefault="00FD7072" w:rsidP="00F45CED">
    <w:pPr>
      <w:pStyle w:val="Footer"/>
      <w:pBdr>
        <w:top w:val="single" w:sz="4" w:space="1" w:color="auto"/>
      </w:pBdr>
    </w:pPr>
    <w:r>
      <w:rPr>
        <w:lang w:val="en-US"/>
      </w:rPr>
      <w:fldChar w:fldCharType="begin"/>
    </w:r>
    <w:r>
      <w:rPr>
        <w:lang w:val="en-US"/>
      </w:rPr>
      <w:instrText xml:space="preserve"> FILENAME \p </w:instrText>
    </w:r>
    <w:r>
      <w:rPr>
        <w:lang w:val="en-US"/>
      </w:rPr>
      <w:fldChar w:fldCharType="separate"/>
    </w:r>
    <w:r>
      <w:rPr>
        <w:noProof/>
        <w:lang w:val="en-US"/>
      </w:rPr>
      <w:t>Document4</w:t>
    </w:r>
    <w:r>
      <w:rPr>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072" w:rsidRDefault="00FD7072">
    <w:pPr>
      <w:pStyle w:val="Footer"/>
    </w:pPr>
  </w:p>
  <w:p w:rsidR="00FD7072" w:rsidRDefault="00FD7072" w:rsidP="007B62F6">
    <w:pPr>
      <w:pStyle w:val="Footer"/>
      <w:pBdr>
        <w:top w:val="single" w:sz="4" w:space="1" w:color="auto"/>
      </w:pBdr>
      <w:rPr>
        <w:lang w:val="en-US"/>
      </w:rPr>
    </w:pPr>
  </w:p>
  <w:p w:rsidR="00FD7072" w:rsidRPr="007B62F6" w:rsidRDefault="00FD7072" w:rsidP="00F8492A">
    <w:pPr>
      <w:pStyle w:val="Footer"/>
      <w:pBdr>
        <w:top w:val="single" w:sz="4" w:space="1" w:color="auto"/>
      </w:pBdr>
      <w:jc w:val="right"/>
      <w:rPr>
        <w:lang w:val="en-US"/>
      </w:rPr>
    </w:pPr>
    <w:r>
      <w:rPr>
        <w:noProof/>
        <w:lang w:val="en-IE" w:eastAsia="en-IE"/>
      </w:rPr>
      <w:drawing>
        <wp:inline distT="0" distB="0" distL="0" distR="0">
          <wp:extent cx="1393200" cy="572400"/>
          <wp:effectExtent l="0" t="0" r="0" b="0"/>
          <wp:docPr id="2" name="Picture 2" descr="\\a012267\c$\Users\jshen\Desktop\WMD logo 2016-English-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012267\c$\Users\jshen\Desktop\WMD logo 2016-English-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3200" cy="57240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7146" w:rsidRDefault="00447146">
      <w:r>
        <w:separator/>
      </w:r>
    </w:p>
  </w:footnote>
  <w:footnote w:type="continuationSeparator" w:id="0">
    <w:p w:rsidR="00447146" w:rsidRDefault="004471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072" w:rsidRPr="00915F61" w:rsidRDefault="00447146" w:rsidP="00915F61">
    <w:pPr>
      <w:pStyle w:val="Header"/>
      <w:pBdr>
        <w:bottom w:val="single" w:sz="4" w:space="3" w:color="auto"/>
      </w:pBdr>
      <w:jc w:val="right"/>
      <w:rPr>
        <w:rFonts w:cs="Arial"/>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7041033" o:spid="_x0000_s2053" type="#_x0000_t136" style="position:absolute;left:0;text-align:left;margin-left:0;margin-top:0;width:489.45pt;height:195.75pt;rotation:315;z-index:-251655168;mso-position-horizontal:center;mso-position-horizontal-relative:margin;mso-position-vertical:center;mso-position-vertical-relative:margin" o:allowincell="f" fillcolor="#7f7f7f [1612]" stroked="f">
          <v:fill opacity=".5"/>
          <v:textpath style="font-family:&quot;Arial&quot;;font-size:1pt" string="DRAFT"/>
          <w10:wrap anchorx="margin" anchory="margin"/>
        </v:shape>
      </w:pict>
    </w:r>
    <w:r w:rsidR="00FD7072" w:rsidRPr="00915F61">
      <w:rPr>
        <w:rFonts w:cs="Arial"/>
        <w:szCs w:val="22"/>
      </w:rPr>
      <w:t>MSC 97/19/x</w:t>
    </w:r>
  </w:p>
  <w:p w:rsidR="00FD7072" w:rsidRPr="00A357BA" w:rsidRDefault="00FD7072" w:rsidP="00915F61">
    <w:pPr>
      <w:pStyle w:val="Header"/>
      <w:pBdr>
        <w:bottom w:val="single" w:sz="4" w:space="3" w:color="auto"/>
      </w:pBdr>
      <w:jc w:val="right"/>
      <w:rPr>
        <w:rFonts w:cs="Arial"/>
        <w:szCs w:val="22"/>
      </w:rPr>
    </w:pPr>
    <w:r w:rsidRPr="00915F61">
      <w:rPr>
        <w:rFonts w:cs="Arial"/>
        <w:szCs w:val="22"/>
      </w:rPr>
      <w:t xml:space="preserve">Page </w:t>
    </w:r>
    <w:r w:rsidRPr="00A357BA">
      <w:rPr>
        <w:rStyle w:val="PageNumber"/>
        <w:rFonts w:cs="Arial"/>
        <w:szCs w:val="22"/>
      </w:rPr>
      <w:fldChar w:fldCharType="begin"/>
    </w:r>
    <w:r w:rsidRPr="00A357BA">
      <w:rPr>
        <w:rStyle w:val="PageNumber"/>
        <w:rFonts w:cs="Arial"/>
        <w:szCs w:val="22"/>
      </w:rPr>
      <w:instrText xml:space="preserve"> PAGE </w:instrText>
    </w:r>
    <w:r w:rsidRPr="00A357BA">
      <w:rPr>
        <w:rStyle w:val="PageNumber"/>
        <w:rFonts w:cs="Arial"/>
        <w:szCs w:val="22"/>
      </w:rPr>
      <w:fldChar w:fldCharType="separate"/>
    </w:r>
    <w:r w:rsidR="00C22D38">
      <w:rPr>
        <w:rStyle w:val="PageNumber"/>
        <w:rFonts w:cs="Arial"/>
        <w:noProof/>
        <w:szCs w:val="22"/>
      </w:rPr>
      <w:t>4</w:t>
    </w:r>
    <w:r w:rsidRPr="00A357BA">
      <w:rPr>
        <w:rStyle w:val="PageNumber"/>
        <w:rFonts w:cs="Arial"/>
        <w:szCs w:val="22"/>
      </w:rPr>
      <w:fldChar w:fldCharType="end"/>
    </w:r>
  </w:p>
  <w:p w:rsidR="00FD7072" w:rsidRDefault="00FD7072" w:rsidP="00607904">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072" w:rsidRDefault="00447146" w:rsidP="00915F6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7041034" o:spid="_x0000_s2054" type="#_x0000_t136" style="position:absolute;left:0;text-align:left;margin-left:0;margin-top:0;width:489.45pt;height:195.75pt;rotation:315;z-index:-251653120;mso-position-horizontal:center;mso-position-horizontal-relative:margin;mso-position-vertical:center;mso-position-vertical-relative:margin" o:allowincell="f" fillcolor="#7f7f7f [1612]" stroked="f">
          <v:fill opacity=".5"/>
          <v:textpath style="font-family:&quot;Arial&quot;;font-size:1pt" string="DRAFT"/>
          <w10:wrap anchorx="margin" anchory="margin"/>
        </v:shape>
      </w:pict>
    </w:r>
    <w:r w:rsidR="00FD7072">
      <w:t>MSC 97/19/x</w:t>
    </w:r>
  </w:p>
  <w:p w:rsidR="00FD7072" w:rsidRDefault="00FD7072" w:rsidP="00915F61">
    <w:pPr>
      <w:pStyle w:val="Header"/>
    </w:pPr>
    <w:r>
      <w:t>Annex 1 Page 5</w:t>
    </w:r>
  </w:p>
  <w:p w:rsidR="00FD7072" w:rsidRDefault="00FD7072" w:rsidP="00915F6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072" w:rsidRPr="00A357BA" w:rsidRDefault="00447146" w:rsidP="00607904">
    <w:pPr>
      <w:pStyle w:val="Header"/>
      <w:rPr>
        <w:rFonts w:cs="Arial"/>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7041032" o:spid="_x0000_s2052" type="#_x0000_t136" style="position:absolute;left:0;text-align:left;margin-left:0;margin-top:0;width:489.45pt;height:195.75pt;rotation:315;z-index:-251657216;mso-position-horizontal:center;mso-position-horizontal-relative:margin;mso-position-vertical:center;mso-position-vertical-relative:margin" o:allowincell="f" fillcolor="#7f7f7f [1612]" stroked="f">
          <v:fill opacity=".5"/>
          <v:textpath style="font-family:&quot;Arial&quot;;font-size:1pt" string="DRAFT"/>
          <w10:wrap anchorx="margin" anchory="margin"/>
        </v:shape>
      </w:pict>
    </w:r>
    <w:r w:rsidR="00FD7072" w:rsidRPr="00A357BA">
      <w:rPr>
        <w:rFonts w:cs="Arial"/>
        <w:szCs w:val="22"/>
      </w:rPr>
      <w:t xml:space="preserve">MSC </w:t>
    </w:r>
    <w:r w:rsidR="00FD7072">
      <w:rPr>
        <w:rFonts w:cs="Arial"/>
        <w:szCs w:val="22"/>
      </w:rPr>
      <w:t>97/19/x</w:t>
    </w:r>
    <w:r w:rsidR="00C22D38">
      <w:rPr>
        <w:rFonts w:cs="Arial"/>
        <w:szCs w:val="22"/>
      </w:rPr>
      <w:tab/>
    </w:r>
    <w:r w:rsidR="00C22D38">
      <w:rPr>
        <w:rFonts w:cs="Arial"/>
        <w:szCs w:val="22"/>
      </w:rPr>
      <w:tab/>
      <w:t>ENAV19-11.15</w:t>
    </w:r>
  </w:p>
  <w:p w:rsidR="00FD7072" w:rsidRPr="00A357BA" w:rsidRDefault="00FD7072" w:rsidP="00607904">
    <w:pPr>
      <w:pStyle w:val="Header"/>
      <w:pBdr>
        <w:bottom w:val="single" w:sz="4" w:space="3" w:color="auto"/>
      </w:pBdr>
      <w:rPr>
        <w:rFonts w:cs="Arial"/>
        <w:szCs w:val="22"/>
      </w:rPr>
    </w:pPr>
    <w:r w:rsidRPr="00A357BA">
      <w:rPr>
        <w:rFonts w:cs="Arial"/>
        <w:szCs w:val="22"/>
      </w:rPr>
      <w:t xml:space="preserve">Page </w:t>
    </w:r>
    <w:r w:rsidRPr="00A357BA">
      <w:rPr>
        <w:rStyle w:val="PageNumber"/>
        <w:rFonts w:cs="Arial"/>
        <w:szCs w:val="22"/>
      </w:rPr>
      <w:fldChar w:fldCharType="begin"/>
    </w:r>
    <w:r w:rsidRPr="00A357BA">
      <w:rPr>
        <w:rStyle w:val="PageNumber"/>
        <w:rFonts w:cs="Arial"/>
        <w:szCs w:val="22"/>
      </w:rPr>
      <w:instrText xml:space="preserve"> PAGE </w:instrText>
    </w:r>
    <w:r w:rsidRPr="00A357BA">
      <w:rPr>
        <w:rStyle w:val="PageNumber"/>
        <w:rFonts w:cs="Arial"/>
        <w:szCs w:val="22"/>
      </w:rPr>
      <w:fldChar w:fldCharType="separate"/>
    </w:r>
    <w:r w:rsidR="00C22D38">
      <w:rPr>
        <w:rStyle w:val="PageNumber"/>
        <w:rFonts w:cs="Arial"/>
        <w:noProof/>
        <w:szCs w:val="22"/>
      </w:rPr>
      <w:t>1</w:t>
    </w:r>
    <w:r w:rsidRPr="00A357BA">
      <w:rPr>
        <w:rStyle w:val="PageNumber"/>
        <w:rFonts w:cs="Arial"/>
        <w:szCs w:val="22"/>
      </w:rPr>
      <w:fldChar w:fldCharType="end"/>
    </w:r>
  </w:p>
  <w:p w:rsidR="00FD7072" w:rsidRDefault="00FD7072" w:rsidP="0060790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072" w:rsidRDefault="004471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7041036" o:spid="_x0000_s2056" type="#_x0000_t136" style="position:absolute;left:0;text-align:left;margin-left:0;margin-top:0;width:489.45pt;height:195.75pt;rotation:315;z-index:-251649024;mso-position-horizontal:center;mso-position-horizontal-relative:margin;mso-position-vertical:center;mso-position-vertical-relative:margin" o:allowincell="f" fillcolor="#7f7f7f [1612]" stroked="f">
          <v:fill opacity=".5"/>
          <v:textpath style="font-family:&quot;Arial&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072" w:rsidRDefault="0044714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7041037" o:spid="_x0000_s2057" type="#_x0000_t136" style="position:absolute;left:0;text-align:left;margin-left:0;margin-top:0;width:489.45pt;height:195.75pt;rotation:315;z-index:-251646976;mso-position-horizontal:center;mso-position-horizontal-relative:margin;mso-position-vertical:center;mso-position-vertical-relative:margin" o:allowincell="f" fillcolor="#7f7f7f [1612]" stroked="f">
          <v:fill opacity=".5"/>
          <v:textpath style="font-family:&quot;Arial&quot;;font-size:1pt" string="DRAFT"/>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072" w:rsidRPr="00915F61" w:rsidRDefault="00447146" w:rsidP="00915F61">
    <w:pPr>
      <w:pStyle w:val="Header"/>
      <w:pBdr>
        <w:bottom w:val="single" w:sz="4" w:space="1" w:color="auto"/>
      </w:pBdr>
      <w:jc w:val="right"/>
      <w:rPr>
        <w:rFonts w:cs="Arial"/>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7041035" o:spid="_x0000_s2055" type="#_x0000_t136" style="position:absolute;left:0;text-align:left;margin-left:0;margin-top:0;width:489.45pt;height:195.75pt;rotation:315;z-index:-251651072;mso-position-horizontal:center;mso-position-horizontal-relative:margin;mso-position-vertical:center;mso-position-vertical-relative:margin" o:allowincell="f" fillcolor="#7f7f7f [1612]" stroked="f">
          <v:fill opacity=".5"/>
          <v:textpath style="font-family:&quot;Arial&quot;;font-size:1pt" string="DRAFT"/>
          <w10:wrap anchorx="margin" anchory="margin"/>
        </v:shape>
      </w:pict>
    </w:r>
    <w:r w:rsidR="00FD7072" w:rsidRPr="00915F61">
      <w:rPr>
        <w:rFonts w:cs="Arial"/>
        <w:szCs w:val="22"/>
      </w:rPr>
      <w:t>MSC 97/19/x</w:t>
    </w:r>
  </w:p>
  <w:p w:rsidR="00FD7072" w:rsidRPr="00A357BA" w:rsidRDefault="00FD7072" w:rsidP="00915F61">
    <w:pPr>
      <w:pStyle w:val="Header"/>
      <w:pBdr>
        <w:bottom w:val="single" w:sz="4" w:space="1" w:color="auto"/>
      </w:pBdr>
      <w:jc w:val="right"/>
      <w:rPr>
        <w:rFonts w:cs="Arial"/>
        <w:szCs w:val="22"/>
      </w:rPr>
    </w:pPr>
    <w:r w:rsidRPr="00915F61">
      <w:rPr>
        <w:rFonts w:cs="Arial"/>
        <w:szCs w:val="22"/>
      </w:rPr>
      <w:t xml:space="preserve">Annex 1 Page </w:t>
    </w:r>
    <w:r w:rsidRPr="00A357BA">
      <w:rPr>
        <w:rStyle w:val="PageNumber"/>
        <w:rFonts w:cs="Arial"/>
        <w:szCs w:val="22"/>
      </w:rPr>
      <w:fldChar w:fldCharType="begin"/>
    </w:r>
    <w:r w:rsidRPr="00A357BA">
      <w:rPr>
        <w:rStyle w:val="PageNumber"/>
        <w:rFonts w:cs="Arial"/>
        <w:szCs w:val="22"/>
      </w:rPr>
      <w:instrText xml:space="preserve"> PAGE </w:instrText>
    </w:r>
    <w:r w:rsidRPr="00A357BA">
      <w:rPr>
        <w:rStyle w:val="PageNumber"/>
        <w:rFonts w:cs="Arial"/>
        <w:szCs w:val="22"/>
      </w:rPr>
      <w:fldChar w:fldCharType="separate"/>
    </w:r>
    <w:r w:rsidR="00C22D38">
      <w:rPr>
        <w:rStyle w:val="PageNumber"/>
        <w:rFonts w:cs="Arial"/>
        <w:noProof/>
        <w:szCs w:val="22"/>
      </w:rPr>
      <w:t>6</w:t>
    </w:r>
    <w:r w:rsidRPr="00A357BA">
      <w:rPr>
        <w:rStyle w:val="PageNumber"/>
        <w:rFonts w:cs="Arial"/>
        <w:szCs w:val="22"/>
      </w:rPr>
      <w:fldChar w:fldCharType="end"/>
    </w:r>
  </w:p>
  <w:p w:rsidR="00FD7072" w:rsidRDefault="00FD7072" w:rsidP="00607904">
    <w:pPr>
      <w:pStyle w:val="Header"/>
      <w:jc w:val="righ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072" w:rsidRDefault="00447146" w:rsidP="001C38E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7041039" o:spid="_x0000_s2059" type="#_x0000_t136" style="position:absolute;left:0;text-align:left;margin-left:0;margin-top:0;width:489.45pt;height:195.75pt;rotation:315;z-index:-251642880;mso-position-horizontal:center;mso-position-horizontal-relative:margin;mso-position-vertical:center;mso-position-vertical-relative:margin" o:allowincell="f" fillcolor="#7f7f7f [1612]" stroked="f">
          <v:fill opacity=".5"/>
          <v:textpath style="font-family:&quot;Arial&quot;;font-size:1pt" string="DRAFT"/>
          <w10:wrap anchorx="margin" anchory="margin"/>
        </v:shape>
      </w:pict>
    </w:r>
  </w:p>
  <w:p w:rsidR="00FD7072" w:rsidRDefault="00FD7072" w:rsidP="001C38E9">
    <w:pPr>
      <w:pStyle w:val="Header"/>
      <w:pBdr>
        <w:bottom w:val="single" w:sz="4" w:space="1" w:color="auto"/>
      </w:pBdr>
      <w:rPr>
        <w:rStyle w:val="PageNumber"/>
      </w:rPr>
    </w:pP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p w:rsidR="00FD7072" w:rsidRDefault="00FD7072">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072" w:rsidRDefault="00447146" w:rsidP="006358B3">
    <w:pPr>
      <w:pStyle w:val="Header"/>
      <w:jc w:val="righ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7041040" o:spid="_x0000_s2060" type="#_x0000_t136" style="position:absolute;left:0;text-align:left;margin-left:0;margin-top:0;width:489.45pt;height:195.75pt;rotation:315;z-index:-251640832;mso-position-horizontal:center;mso-position-horizontal-relative:margin;mso-position-vertical:center;mso-position-vertical-relative:margin" o:allowincell="f" fillcolor="#7f7f7f [1612]" stroked="f">
          <v:fill opacity=".5"/>
          <v:textpath style="font-family:&quot;Arial&quot;;font-size:1pt" string="DRAFT"/>
          <w10:wrap anchorx="margin" anchory="margin"/>
        </v:shape>
      </w:pict>
    </w:r>
  </w:p>
  <w:p w:rsidR="00FD7072" w:rsidRDefault="00FD7072" w:rsidP="006358B3">
    <w:pPr>
      <w:pStyle w:val="Header"/>
      <w:pBdr>
        <w:bottom w:val="single" w:sz="4" w:space="1" w:color="auto"/>
      </w:pBdr>
      <w:jc w:val="right"/>
      <w:rPr>
        <w:rStyle w:val="PageNumber"/>
      </w:rPr>
    </w:pP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p w:rsidR="00FD7072" w:rsidRDefault="00FD7072">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072" w:rsidRDefault="00447146" w:rsidP="00915F6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7041038" o:spid="_x0000_s2058" type="#_x0000_t136" style="position:absolute;left:0;text-align:left;margin-left:0;margin-top:0;width:489.45pt;height:195.75pt;rotation:315;z-index:-251644928;mso-position-horizontal:center;mso-position-horizontal-relative:margin;mso-position-vertical:center;mso-position-vertical-relative:margin" o:allowincell="f" fillcolor="#7f7f7f [1612]" stroked="f">
          <v:fill opacity=".5"/>
          <v:textpath style="font-family:&quot;Arial&quot;;font-size:1pt" string="DRAFT"/>
          <w10:wrap anchorx="margin" anchory="margin"/>
        </v:shape>
      </w:pict>
    </w:r>
    <w:r w:rsidR="00FD7072">
      <w:t>MSC 97/19/x</w:t>
    </w:r>
  </w:p>
  <w:p w:rsidR="00FD7072" w:rsidRDefault="00FD7072" w:rsidP="00915F61">
    <w:pPr>
      <w:pStyle w:val="Header"/>
    </w:pPr>
    <w:r>
      <w:t>Annex 2 Page 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FD10D3EA"/>
    <w:lvl w:ilvl="0">
      <w:start w:val="1"/>
      <w:numFmt w:val="decimal"/>
      <w:lvlText w:val="%1."/>
      <w:lvlJc w:val="left"/>
      <w:pPr>
        <w:tabs>
          <w:tab w:val="num" w:pos="643"/>
        </w:tabs>
        <w:ind w:left="643" w:hanging="360"/>
      </w:pPr>
    </w:lvl>
  </w:abstractNum>
  <w:abstractNum w:abstractNumId="1">
    <w:nsid w:val="FFFFFF80"/>
    <w:multiLevelType w:val="singleLevel"/>
    <w:tmpl w:val="306E52B4"/>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2AE88AD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3B10473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8CF288B8"/>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0D8425C"/>
    <w:lvl w:ilvl="0">
      <w:start w:val="1"/>
      <w:numFmt w:val="decimal"/>
      <w:lvlText w:val="%1."/>
      <w:lvlJc w:val="left"/>
      <w:pPr>
        <w:tabs>
          <w:tab w:val="num" w:pos="360"/>
        </w:tabs>
        <w:ind w:left="360" w:hanging="360"/>
      </w:pPr>
    </w:lvl>
  </w:abstractNum>
  <w:abstractNum w:abstractNumId="6">
    <w:nsid w:val="FFFFFF89"/>
    <w:multiLevelType w:val="singleLevel"/>
    <w:tmpl w:val="6A6AEB1A"/>
    <w:lvl w:ilvl="0">
      <w:start w:val="1"/>
      <w:numFmt w:val="bullet"/>
      <w:lvlText w:val=""/>
      <w:lvlJc w:val="left"/>
      <w:pPr>
        <w:tabs>
          <w:tab w:val="num" w:pos="360"/>
        </w:tabs>
        <w:ind w:left="360" w:hanging="360"/>
      </w:pPr>
      <w:rPr>
        <w:rFonts w:ascii="Symbol" w:hAnsi="Symbol" w:hint="default"/>
      </w:rPr>
    </w:lvl>
  </w:abstractNum>
  <w:abstractNum w:abstractNumId="7">
    <w:nsid w:val="17135A21"/>
    <w:multiLevelType w:val="hybridMultilevel"/>
    <w:tmpl w:val="73388C38"/>
    <w:lvl w:ilvl="0" w:tplc="3D3EF5E2">
      <w:start w:val="1"/>
      <w:numFmt w:val="upperLetter"/>
      <w:lvlText w:val="(%1)"/>
      <w:lvlJc w:val="left"/>
      <w:pPr>
        <w:ind w:left="1242" w:hanging="360"/>
      </w:pPr>
      <w:rPr>
        <w:rFonts w:hint="default"/>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evenAndOddHeaders/>
  <w:drawingGridHorizontalSpacing w:val="120"/>
  <w:drawingGridVerticalSpacing w:val="163"/>
  <w:displayHorizontalDrawingGridEvery w:val="0"/>
  <w:displayVerticalDrawingGridEvery w:val="0"/>
  <w:noPunctuationKerning/>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nnexno" w:val="1"/>
    <w:docVar w:name="AskAnnex" w:val="Yes"/>
    <w:docVar w:name="Div" w:val="  "/>
    <w:docVar w:name="SingleAnnex" w:val="No"/>
    <w:docVar w:name="Symbol" w:val="789"/>
  </w:docVars>
  <w:rsids>
    <w:rsidRoot w:val="00284E22"/>
    <w:rsid w:val="000243EE"/>
    <w:rsid w:val="00036BD6"/>
    <w:rsid w:val="00047AB6"/>
    <w:rsid w:val="00057CD1"/>
    <w:rsid w:val="0007027D"/>
    <w:rsid w:val="00091F43"/>
    <w:rsid w:val="00092456"/>
    <w:rsid w:val="000A1486"/>
    <w:rsid w:val="000B21FC"/>
    <w:rsid w:val="000C052B"/>
    <w:rsid w:val="000C29FE"/>
    <w:rsid w:val="000E5579"/>
    <w:rsid w:val="00101B77"/>
    <w:rsid w:val="00104B50"/>
    <w:rsid w:val="001145C0"/>
    <w:rsid w:val="00115DE6"/>
    <w:rsid w:val="00136B6D"/>
    <w:rsid w:val="0016334B"/>
    <w:rsid w:val="00174B7E"/>
    <w:rsid w:val="00195D8C"/>
    <w:rsid w:val="001A7FA6"/>
    <w:rsid w:val="001B1AEA"/>
    <w:rsid w:val="001B4795"/>
    <w:rsid w:val="001C38E9"/>
    <w:rsid w:val="001C5269"/>
    <w:rsid w:val="001D3D41"/>
    <w:rsid w:val="001E1D88"/>
    <w:rsid w:val="001E3126"/>
    <w:rsid w:val="001F02E7"/>
    <w:rsid w:val="00223A3C"/>
    <w:rsid w:val="002249BD"/>
    <w:rsid w:val="00227352"/>
    <w:rsid w:val="0023151E"/>
    <w:rsid w:val="00234A25"/>
    <w:rsid w:val="00276B83"/>
    <w:rsid w:val="00284E22"/>
    <w:rsid w:val="00296ABD"/>
    <w:rsid w:val="00296B04"/>
    <w:rsid w:val="002C12B2"/>
    <w:rsid w:val="002E2874"/>
    <w:rsid w:val="002F3B13"/>
    <w:rsid w:val="00307FE6"/>
    <w:rsid w:val="00334BF4"/>
    <w:rsid w:val="00335A68"/>
    <w:rsid w:val="00341E44"/>
    <w:rsid w:val="0035269A"/>
    <w:rsid w:val="00374E16"/>
    <w:rsid w:val="00385654"/>
    <w:rsid w:val="003B69F4"/>
    <w:rsid w:val="003B7275"/>
    <w:rsid w:val="003C0EF0"/>
    <w:rsid w:val="003C456D"/>
    <w:rsid w:val="003C65BF"/>
    <w:rsid w:val="003D49B1"/>
    <w:rsid w:val="003D7745"/>
    <w:rsid w:val="003E14DF"/>
    <w:rsid w:val="003E5A88"/>
    <w:rsid w:val="003F3B63"/>
    <w:rsid w:val="003F7958"/>
    <w:rsid w:val="00402E0A"/>
    <w:rsid w:val="00403123"/>
    <w:rsid w:val="00422711"/>
    <w:rsid w:val="00431E99"/>
    <w:rsid w:val="0043408E"/>
    <w:rsid w:val="00447146"/>
    <w:rsid w:val="00460DFB"/>
    <w:rsid w:val="00460DFE"/>
    <w:rsid w:val="004660AA"/>
    <w:rsid w:val="00470C45"/>
    <w:rsid w:val="00486E44"/>
    <w:rsid w:val="00494818"/>
    <w:rsid w:val="004C122F"/>
    <w:rsid w:val="004C4C7A"/>
    <w:rsid w:val="004D2D26"/>
    <w:rsid w:val="004D5822"/>
    <w:rsid w:val="004E5A65"/>
    <w:rsid w:val="004F452B"/>
    <w:rsid w:val="004F5B46"/>
    <w:rsid w:val="00505E27"/>
    <w:rsid w:val="00511240"/>
    <w:rsid w:val="0052006D"/>
    <w:rsid w:val="00531ECE"/>
    <w:rsid w:val="00540E6D"/>
    <w:rsid w:val="00543AF4"/>
    <w:rsid w:val="00543FF9"/>
    <w:rsid w:val="00547752"/>
    <w:rsid w:val="00560202"/>
    <w:rsid w:val="00560940"/>
    <w:rsid w:val="00565408"/>
    <w:rsid w:val="0056648E"/>
    <w:rsid w:val="005A0FEC"/>
    <w:rsid w:val="005B0666"/>
    <w:rsid w:val="005B52F1"/>
    <w:rsid w:val="005E3B52"/>
    <w:rsid w:val="00600293"/>
    <w:rsid w:val="00603521"/>
    <w:rsid w:val="00606907"/>
    <w:rsid w:val="00607904"/>
    <w:rsid w:val="00625BD3"/>
    <w:rsid w:val="006358B3"/>
    <w:rsid w:val="00641FD2"/>
    <w:rsid w:val="00680A49"/>
    <w:rsid w:val="00681B93"/>
    <w:rsid w:val="006B003C"/>
    <w:rsid w:val="006B3B7E"/>
    <w:rsid w:val="006D256B"/>
    <w:rsid w:val="0071162D"/>
    <w:rsid w:val="00715233"/>
    <w:rsid w:val="00716A8D"/>
    <w:rsid w:val="007612D9"/>
    <w:rsid w:val="0076588B"/>
    <w:rsid w:val="00771EB2"/>
    <w:rsid w:val="0079686E"/>
    <w:rsid w:val="007A4742"/>
    <w:rsid w:val="007B62F6"/>
    <w:rsid w:val="007D03BC"/>
    <w:rsid w:val="007D19FB"/>
    <w:rsid w:val="007E60D2"/>
    <w:rsid w:val="007E6916"/>
    <w:rsid w:val="00804634"/>
    <w:rsid w:val="008203B2"/>
    <w:rsid w:val="0082783B"/>
    <w:rsid w:val="00827A6A"/>
    <w:rsid w:val="00835716"/>
    <w:rsid w:val="0083733C"/>
    <w:rsid w:val="008413AD"/>
    <w:rsid w:val="00856BBD"/>
    <w:rsid w:val="00880743"/>
    <w:rsid w:val="008A41A6"/>
    <w:rsid w:val="008B11BA"/>
    <w:rsid w:val="008B454F"/>
    <w:rsid w:val="0091337A"/>
    <w:rsid w:val="00913E06"/>
    <w:rsid w:val="00915F61"/>
    <w:rsid w:val="00930E36"/>
    <w:rsid w:val="00934089"/>
    <w:rsid w:val="00946D87"/>
    <w:rsid w:val="009C7714"/>
    <w:rsid w:val="009C79A9"/>
    <w:rsid w:val="009D193B"/>
    <w:rsid w:val="009D4FC6"/>
    <w:rsid w:val="009F23AC"/>
    <w:rsid w:val="00A16818"/>
    <w:rsid w:val="00A175A6"/>
    <w:rsid w:val="00A438F7"/>
    <w:rsid w:val="00A61358"/>
    <w:rsid w:val="00A804CC"/>
    <w:rsid w:val="00A84B73"/>
    <w:rsid w:val="00A9138A"/>
    <w:rsid w:val="00A972EA"/>
    <w:rsid w:val="00AB435D"/>
    <w:rsid w:val="00AC7F0B"/>
    <w:rsid w:val="00AD02A1"/>
    <w:rsid w:val="00AD0927"/>
    <w:rsid w:val="00AE60E3"/>
    <w:rsid w:val="00B145A9"/>
    <w:rsid w:val="00B2131D"/>
    <w:rsid w:val="00B33B6D"/>
    <w:rsid w:val="00B44A38"/>
    <w:rsid w:val="00B57BC7"/>
    <w:rsid w:val="00B60C98"/>
    <w:rsid w:val="00B615A1"/>
    <w:rsid w:val="00B75A50"/>
    <w:rsid w:val="00B8082D"/>
    <w:rsid w:val="00BB6B51"/>
    <w:rsid w:val="00BC5715"/>
    <w:rsid w:val="00BC6808"/>
    <w:rsid w:val="00BE3514"/>
    <w:rsid w:val="00BE3598"/>
    <w:rsid w:val="00BE7533"/>
    <w:rsid w:val="00BF014E"/>
    <w:rsid w:val="00C0031C"/>
    <w:rsid w:val="00C0184B"/>
    <w:rsid w:val="00C22D38"/>
    <w:rsid w:val="00C41117"/>
    <w:rsid w:val="00C4608F"/>
    <w:rsid w:val="00C4656D"/>
    <w:rsid w:val="00C504FA"/>
    <w:rsid w:val="00C73DD8"/>
    <w:rsid w:val="00C870B5"/>
    <w:rsid w:val="00CA7F9E"/>
    <w:rsid w:val="00CB1694"/>
    <w:rsid w:val="00CD5408"/>
    <w:rsid w:val="00CF1A1B"/>
    <w:rsid w:val="00D212D4"/>
    <w:rsid w:val="00D26663"/>
    <w:rsid w:val="00D267F3"/>
    <w:rsid w:val="00D43AD8"/>
    <w:rsid w:val="00D51333"/>
    <w:rsid w:val="00D527E4"/>
    <w:rsid w:val="00D725D6"/>
    <w:rsid w:val="00D72D86"/>
    <w:rsid w:val="00D75745"/>
    <w:rsid w:val="00D76C08"/>
    <w:rsid w:val="00D84EEF"/>
    <w:rsid w:val="00DA435A"/>
    <w:rsid w:val="00DA4F85"/>
    <w:rsid w:val="00DC5D24"/>
    <w:rsid w:val="00DE2A18"/>
    <w:rsid w:val="00DE587B"/>
    <w:rsid w:val="00DE6231"/>
    <w:rsid w:val="00DE70D2"/>
    <w:rsid w:val="00E11AF4"/>
    <w:rsid w:val="00E27F2D"/>
    <w:rsid w:val="00E3006C"/>
    <w:rsid w:val="00E31689"/>
    <w:rsid w:val="00E371B8"/>
    <w:rsid w:val="00E40EEF"/>
    <w:rsid w:val="00E6422C"/>
    <w:rsid w:val="00E73943"/>
    <w:rsid w:val="00E83844"/>
    <w:rsid w:val="00E94265"/>
    <w:rsid w:val="00EA39D7"/>
    <w:rsid w:val="00EC3D78"/>
    <w:rsid w:val="00EE5E52"/>
    <w:rsid w:val="00F16A33"/>
    <w:rsid w:val="00F35371"/>
    <w:rsid w:val="00F45CED"/>
    <w:rsid w:val="00F62F20"/>
    <w:rsid w:val="00F719B8"/>
    <w:rsid w:val="00F726A5"/>
    <w:rsid w:val="00F83932"/>
    <w:rsid w:val="00F8492A"/>
    <w:rsid w:val="00F90033"/>
    <w:rsid w:val="00F9489C"/>
    <w:rsid w:val="00FB642C"/>
    <w:rsid w:val="00FC2562"/>
    <w:rsid w:val="00FC2797"/>
    <w:rsid w:val="00FD403B"/>
    <w:rsid w:val="00FD7072"/>
    <w:rsid w:val="00FD766F"/>
    <w:rsid w:val="00FF12DF"/>
    <w:rsid w:val="00FF4977"/>
    <w:rsid w:val="00FF7C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15:docId w15:val="{5B1B5F84-B10B-4390-B23C-B3C5151B2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7C33"/>
    <w:pPr>
      <w:tabs>
        <w:tab w:val="left" w:pos="851"/>
      </w:tabs>
      <w:jc w:val="both"/>
    </w:pPr>
    <w:rPr>
      <w:rFonts w:ascii="Arial" w:hAnsi="Arial"/>
      <w:sz w:val="22"/>
      <w:lang w:eastAsia="en-US"/>
    </w:rPr>
  </w:style>
  <w:style w:type="paragraph" w:styleId="Heading1">
    <w:name w:val="heading 1"/>
    <w:basedOn w:val="Normal"/>
    <w:next w:val="Normal"/>
    <w:qFormat/>
    <w:rsid w:val="00C4656D"/>
    <w:pPr>
      <w:outlineLvl w:val="0"/>
    </w:pPr>
  </w:style>
  <w:style w:type="paragraph" w:styleId="Heading2">
    <w:name w:val="heading 2"/>
    <w:basedOn w:val="Normal"/>
    <w:next w:val="Normal"/>
    <w:qFormat/>
    <w:rsid w:val="00C4656D"/>
    <w:pPr>
      <w:outlineLvl w:val="1"/>
    </w:pPr>
  </w:style>
  <w:style w:type="paragraph" w:styleId="Heading3">
    <w:name w:val="heading 3"/>
    <w:basedOn w:val="Normal"/>
    <w:next w:val="Normal"/>
    <w:qFormat/>
    <w:rsid w:val="00C4656D"/>
    <w:pPr>
      <w:outlineLvl w:val="2"/>
    </w:pPr>
  </w:style>
  <w:style w:type="paragraph" w:styleId="Heading4">
    <w:name w:val="heading 4"/>
    <w:basedOn w:val="Normal"/>
    <w:next w:val="Normal"/>
    <w:qFormat/>
    <w:rsid w:val="00C4656D"/>
    <w:p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C4656D"/>
  </w:style>
  <w:style w:type="paragraph" w:styleId="Header">
    <w:name w:val="header"/>
    <w:basedOn w:val="Normal"/>
    <w:link w:val="HeaderChar"/>
    <w:uiPriority w:val="99"/>
    <w:rsid w:val="00C4656D"/>
    <w:pPr>
      <w:tabs>
        <w:tab w:val="center" w:pos="4153"/>
        <w:tab w:val="right" w:pos="8306"/>
      </w:tabs>
    </w:pPr>
  </w:style>
  <w:style w:type="paragraph" w:styleId="Footer">
    <w:name w:val="footer"/>
    <w:basedOn w:val="Normal"/>
    <w:rsid w:val="00FF7C33"/>
    <w:pPr>
      <w:tabs>
        <w:tab w:val="center" w:pos="4153"/>
        <w:tab w:val="right" w:pos="8306"/>
      </w:tabs>
    </w:pPr>
    <w:rPr>
      <w:sz w:val="18"/>
    </w:rPr>
  </w:style>
  <w:style w:type="table" w:styleId="TableGrid">
    <w:name w:val="Table Grid"/>
    <w:basedOn w:val="TableNormal"/>
    <w:rsid w:val="00F726A5"/>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A972EA"/>
    <w:pPr>
      <w:jc w:val="left"/>
    </w:pPr>
    <w:rPr>
      <w:szCs w:val="24"/>
      <w:lang w:val="pl-PL" w:eastAsia="pl-PL"/>
    </w:rPr>
  </w:style>
  <w:style w:type="character" w:styleId="FootnoteReference">
    <w:name w:val="footnote reference"/>
    <w:rsid w:val="00334BF4"/>
    <w:rPr>
      <w:rFonts w:ascii="Arial" w:hAnsi="Arial"/>
      <w:sz w:val="22"/>
      <w:vertAlign w:val="superscript"/>
    </w:rPr>
  </w:style>
  <w:style w:type="paragraph" w:styleId="FootnoteText">
    <w:name w:val="footnote text"/>
    <w:basedOn w:val="Normal"/>
    <w:rsid w:val="0083733C"/>
    <w:pPr>
      <w:tabs>
        <w:tab w:val="clear" w:pos="851"/>
        <w:tab w:val="left" w:pos="567"/>
      </w:tabs>
      <w:ind w:left="567" w:hanging="567"/>
    </w:pPr>
    <w:rPr>
      <w:sz w:val="18"/>
    </w:rPr>
  </w:style>
  <w:style w:type="paragraph" w:styleId="BalloonText">
    <w:name w:val="Balloon Text"/>
    <w:basedOn w:val="Normal"/>
    <w:link w:val="BalloonTextChar"/>
    <w:uiPriority w:val="99"/>
    <w:semiHidden/>
    <w:unhideWhenUsed/>
    <w:rsid w:val="00D527E4"/>
    <w:rPr>
      <w:rFonts w:ascii="Tahoma" w:hAnsi="Tahoma" w:cs="Tahoma"/>
      <w:sz w:val="16"/>
      <w:szCs w:val="16"/>
    </w:rPr>
  </w:style>
  <w:style w:type="character" w:customStyle="1" w:styleId="BalloonTextChar">
    <w:name w:val="Balloon Text Char"/>
    <w:basedOn w:val="DefaultParagraphFont"/>
    <w:link w:val="BalloonText"/>
    <w:uiPriority w:val="99"/>
    <w:semiHidden/>
    <w:rsid w:val="00D527E4"/>
    <w:rPr>
      <w:rFonts w:ascii="Tahoma" w:hAnsi="Tahoma" w:cs="Tahoma"/>
      <w:sz w:val="16"/>
      <w:szCs w:val="16"/>
      <w:lang w:eastAsia="en-US"/>
    </w:rPr>
  </w:style>
  <w:style w:type="paragraph" w:styleId="ListParagraph">
    <w:name w:val="List Paragraph"/>
    <w:basedOn w:val="Normal"/>
    <w:uiPriority w:val="34"/>
    <w:qFormat/>
    <w:rsid w:val="00AC7F0B"/>
    <w:pPr>
      <w:ind w:left="720"/>
      <w:contextualSpacing/>
    </w:pPr>
  </w:style>
  <w:style w:type="paragraph" w:customStyle="1" w:styleId="Default">
    <w:name w:val="Default"/>
    <w:rsid w:val="004C4C7A"/>
    <w:pPr>
      <w:autoSpaceDE w:val="0"/>
      <w:autoSpaceDN w:val="0"/>
      <w:adjustRightInd w:val="0"/>
    </w:pPr>
    <w:rPr>
      <w:rFonts w:ascii="Arial" w:hAnsi="Arial" w:cs="Arial"/>
      <w:color w:val="000000"/>
      <w:sz w:val="24"/>
      <w:szCs w:val="24"/>
      <w:lang w:val="en-US" w:eastAsia="en-US"/>
    </w:rPr>
  </w:style>
  <w:style w:type="character" w:customStyle="1" w:styleId="HeaderChar">
    <w:name w:val="Header Char"/>
    <w:basedOn w:val="DefaultParagraphFont"/>
    <w:link w:val="Header"/>
    <w:uiPriority w:val="99"/>
    <w:rsid w:val="004C4C7A"/>
    <w:rPr>
      <w:rFonts w:ascii="Arial" w:hAnsi="Arial"/>
      <w:sz w:val="22"/>
      <w:lang w:eastAsia="en-US"/>
    </w:rPr>
  </w:style>
  <w:style w:type="character" w:styleId="CommentReference">
    <w:name w:val="annotation reference"/>
    <w:basedOn w:val="DefaultParagraphFont"/>
    <w:uiPriority w:val="99"/>
    <w:semiHidden/>
    <w:unhideWhenUsed/>
    <w:rsid w:val="00641FD2"/>
    <w:rPr>
      <w:sz w:val="16"/>
      <w:szCs w:val="16"/>
    </w:rPr>
  </w:style>
  <w:style w:type="paragraph" w:styleId="CommentText">
    <w:name w:val="annotation text"/>
    <w:basedOn w:val="Normal"/>
    <w:link w:val="CommentTextChar"/>
    <w:uiPriority w:val="99"/>
    <w:semiHidden/>
    <w:unhideWhenUsed/>
    <w:rsid w:val="00641FD2"/>
    <w:rPr>
      <w:sz w:val="20"/>
    </w:rPr>
  </w:style>
  <w:style w:type="character" w:customStyle="1" w:styleId="CommentTextChar">
    <w:name w:val="Comment Text Char"/>
    <w:basedOn w:val="DefaultParagraphFont"/>
    <w:link w:val="CommentText"/>
    <w:uiPriority w:val="99"/>
    <w:semiHidden/>
    <w:rsid w:val="00641FD2"/>
    <w:rPr>
      <w:rFonts w:ascii="Arial" w:hAnsi="Arial"/>
      <w:lang w:eastAsia="en-US"/>
    </w:rPr>
  </w:style>
  <w:style w:type="paragraph" w:styleId="CommentSubject">
    <w:name w:val="annotation subject"/>
    <w:basedOn w:val="CommentText"/>
    <w:next w:val="CommentText"/>
    <w:link w:val="CommentSubjectChar"/>
    <w:uiPriority w:val="99"/>
    <w:semiHidden/>
    <w:unhideWhenUsed/>
    <w:rsid w:val="00641FD2"/>
    <w:rPr>
      <w:b/>
      <w:bCs/>
    </w:rPr>
  </w:style>
  <w:style w:type="character" w:customStyle="1" w:styleId="CommentSubjectChar">
    <w:name w:val="Comment Subject Char"/>
    <w:basedOn w:val="CommentTextChar"/>
    <w:link w:val="CommentSubject"/>
    <w:uiPriority w:val="99"/>
    <w:semiHidden/>
    <w:rsid w:val="00641FD2"/>
    <w:rPr>
      <w:rFonts w:ascii="Arial" w:hAnsi="Arial"/>
      <w:b/>
      <w:bCs/>
      <w:lang w:eastAsia="en-US"/>
    </w:rPr>
  </w:style>
  <w:style w:type="paragraph" w:styleId="Revision">
    <w:name w:val="Revision"/>
    <w:hidden/>
    <w:uiPriority w:val="99"/>
    <w:semiHidden/>
    <w:rsid w:val="00641FD2"/>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02998">
      <w:bodyDiv w:val="1"/>
      <w:marLeft w:val="0"/>
      <w:marRight w:val="0"/>
      <w:marTop w:val="0"/>
      <w:marBottom w:val="0"/>
      <w:divBdr>
        <w:top w:val="none" w:sz="0" w:space="0" w:color="auto"/>
        <w:left w:val="none" w:sz="0" w:space="0" w:color="auto"/>
        <w:bottom w:val="none" w:sz="0" w:space="0" w:color="auto"/>
        <w:right w:val="none" w:sz="0" w:space="0" w:color="auto"/>
      </w:divBdr>
    </w:div>
    <w:div w:id="1626542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9.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p:properties xmlns:p="http://schemas.microsoft.com/office/2006/metadata/properties" xmlns:xsi="http://www.w3.org/2001/XMLSchema-instance" xmlns:pc="http://schemas.microsoft.com/office/infopath/2007/PartnerControls">
  <documentManagement>
    <IMOBody xmlns="eaeb6e44-4365-46b5-8242-0e78ea891166" xsi:nil="true"/>
    <DocId xmlns="ff111082-ee85-4580-901d-b2f6bc5dfa2c">0</DocId>
    <Session xmlns="ff111082-ee85-4580-901d-b2f6bc5dfa2c">97</Session>
    <SubAgenda xmlns="eaeb6e44-4365-46b5-8242-0e78ea891166" xsi:nil="true"/>
    <DocSymbol xmlns="FF111082-EE85-4580-901D-B2F6BC5DFA2C">N/A</DocSymbol>
    <Instruction xmlns="ff111082-ee85-4580-901d-b2f6bc5dfa2c" xsi:nil="true"/>
    <Subtitle xmlns="ff111082-ee85-4580-901d-b2f6bc5dfa2c">Review of AIS Performance Standard</Subtitle>
    <Agenda xmlns="ff111082-ee85-4580-901d-b2f6bc5dfa2c">19</Agend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Meeting Document" ma:contentTypeID="0x01010045A95EBB0E6B4F10A0543B3665DD7AAA0079F7BA720F8E5F439826B72F8B06ED59" ma:contentTypeVersion="42" ma:contentTypeDescription="Meeting Document Content Type" ma:contentTypeScope="" ma:versionID="c9fcf449410696d4f6a8bf436bc06a9b">
  <xsd:schema xmlns:xsd="http://www.w3.org/2001/XMLSchema" xmlns:xs="http://www.w3.org/2001/XMLSchema" xmlns:p="http://schemas.microsoft.com/office/2006/metadata/properties" xmlns:ns2="FF111082-EE85-4580-901D-B2F6BC5DFA2C" xmlns:ns3="ff111082-ee85-4580-901d-b2f6bc5dfa2c" xmlns:ns4="eaeb6e44-4365-46b5-8242-0e78ea891166" targetNamespace="http://schemas.microsoft.com/office/2006/metadata/properties" ma:root="true" ma:fieldsID="7c86af6e9129875aef63029c187fc950" ns2:_="" ns3:_="" ns4:_="">
    <xsd:import namespace="FF111082-EE85-4580-901D-B2F6BC5DFA2C"/>
    <xsd:import namespace="ff111082-ee85-4580-901d-b2f6bc5dfa2c"/>
    <xsd:import namespace="eaeb6e44-4365-46b5-8242-0e78ea891166"/>
    <xsd:element name="properties">
      <xsd:complexType>
        <xsd:sequence>
          <xsd:element name="documentManagement">
            <xsd:complexType>
              <xsd:all>
                <xsd:element ref="ns2:DocSymbol"/>
                <xsd:element ref="ns3:DocId"/>
                <xsd:element ref="ns3:Instruction" minOccurs="0"/>
                <xsd:element ref="ns3:Subtitle" minOccurs="0"/>
                <xsd:element ref="ns3:Session" minOccurs="0"/>
                <xsd:element ref="ns4:SubAgenda" minOccurs="0"/>
                <xsd:element ref="ns3:Agenda" minOccurs="0"/>
                <xsd:element ref="ns4:IMOBod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11082-EE85-4580-901D-B2F6BC5DFA2C" elementFormDefault="qualified">
    <xsd:import namespace="http://schemas.microsoft.com/office/2006/documentManagement/types"/>
    <xsd:import namespace="http://schemas.microsoft.com/office/infopath/2007/PartnerControls"/>
    <xsd:element name="DocSymbol" ma:index="8" ma:displayName="Document Symbol" ma:internalName="DocSymbol">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111082-ee85-4580-901d-b2f6bc5dfa2c" elementFormDefault="qualified">
    <xsd:import namespace="http://schemas.microsoft.com/office/2006/documentManagement/types"/>
    <xsd:import namespace="http://schemas.microsoft.com/office/infopath/2007/PartnerControls"/>
    <xsd:element name="DocId" ma:index="9" ma:displayName="Document ID" ma:default="794" ma:internalName="DocId" ma:percentage="FALSE">
      <xsd:simpleType>
        <xsd:restriction base="dms:Number"/>
      </xsd:simpleType>
    </xsd:element>
    <xsd:element name="Instruction" ma:index="10" nillable="true" ma:displayName="Instructions Comments" ma:internalName="Instruction">
      <xsd:simpleType>
        <xsd:restriction base="dms:Text"/>
      </xsd:simpleType>
    </xsd:element>
    <xsd:element name="Subtitle" ma:index="11" nillable="true" ma:displayName="Subtitle" ma:internalName="Subtitle">
      <xsd:simpleType>
        <xsd:restriction base="dms:Text"/>
      </xsd:simpleType>
    </xsd:element>
    <xsd:element name="Session" ma:index="12" nillable="true" ma:displayName="Session" ma:internalName="Session">
      <xsd:simpleType>
        <xsd:restriction base="dms:Number"/>
      </xsd:simpleType>
    </xsd:element>
    <xsd:element name="Agenda" ma:index="14" nillable="true" ma:displayName="Agenda Item" ma:internalName="Agenda"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eb6e44-4365-46b5-8242-0e78ea891166" elementFormDefault="qualified">
    <xsd:import namespace="http://schemas.microsoft.com/office/2006/documentManagement/types"/>
    <xsd:import namespace="http://schemas.microsoft.com/office/infopath/2007/PartnerControls"/>
    <xsd:element name="SubAgenda" ma:index="13" nillable="true" ma:displayName="Sub Agenda Item" ma:internalName="SubAgenda">
      <xsd:simpleType>
        <xsd:restriction base="dms:Text">
          <xsd:maxLength value="255"/>
        </xsd:restriction>
      </xsd:simpleType>
    </xsd:element>
    <xsd:element name="IMOBody" ma:index="18" nillable="true" ma:displayName="Committee Code/Series" ma:internalName="IMOBod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AB5EBE-C08A-4651-BF13-4C66A1115EAE}">
  <ds:schemaRefs>
    <ds:schemaRef ds:uri="http://schemas.microsoft.com/office/2006/metadata/customXsn"/>
  </ds:schemaRefs>
</ds:datastoreItem>
</file>

<file path=customXml/itemProps2.xml><?xml version="1.0" encoding="utf-8"?>
<ds:datastoreItem xmlns:ds="http://schemas.openxmlformats.org/officeDocument/2006/customXml" ds:itemID="{8F89F644-3A9A-4506-8904-8387A31F5232}">
  <ds:schemaRefs>
    <ds:schemaRef ds:uri="http://schemas.microsoft.com/office/2006/metadata/properties"/>
    <ds:schemaRef ds:uri="http://schemas.microsoft.com/office/infopath/2007/PartnerControls"/>
    <ds:schemaRef ds:uri="eaeb6e44-4365-46b5-8242-0e78ea891166"/>
    <ds:schemaRef ds:uri="ff111082-ee85-4580-901d-b2f6bc5dfa2c"/>
    <ds:schemaRef ds:uri="FF111082-EE85-4580-901D-B2F6BC5DFA2C"/>
  </ds:schemaRefs>
</ds:datastoreItem>
</file>

<file path=customXml/itemProps3.xml><?xml version="1.0" encoding="utf-8"?>
<ds:datastoreItem xmlns:ds="http://schemas.openxmlformats.org/officeDocument/2006/customXml" ds:itemID="{3604ED99-9AEB-48A3-9D1B-3A535E6EFBCF}">
  <ds:schemaRefs>
    <ds:schemaRef ds:uri="http://schemas.microsoft.com/sharepoint/v3/contenttype/forms"/>
  </ds:schemaRefs>
</ds:datastoreItem>
</file>

<file path=customXml/itemProps4.xml><?xml version="1.0" encoding="utf-8"?>
<ds:datastoreItem xmlns:ds="http://schemas.openxmlformats.org/officeDocument/2006/customXml" ds:itemID="{4B265DD7-125D-497A-9BB2-5AFE8DEB2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11082-EE85-4580-901D-B2F6BC5DFA2C"/>
    <ds:schemaRef ds:uri="ff111082-ee85-4580-901d-b2f6bc5dfa2c"/>
    <ds:schemaRef ds:uri="eaeb6e44-4365-46b5-8242-0e78ea891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2375</Words>
  <Characters>13544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WORK PROGRAMME</vt:lpstr>
    </vt:vector>
  </TitlesOfParts>
  <Company>Department of Defense</Company>
  <LinksUpToDate>false</LinksUpToDate>
  <CharactersWithSpaces>15888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PROGRAMME</dc:title>
  <dc:creator>BPinero</dc:creator>
  <cp:lastModifiedBy>Seamus Doyle</cp:lastModifiedBy>
  <cp:revision>4</cp:revision>
  <cp:lastPrinted>1999-10-18T12:44:00Z</cp:lastPrinted>
  <dcterms:created xsi:type="dcterms:W3CDTF">2016-08-15T14:16:00Z</dcterms:created>
  <dcterms:modified xsi:type="dcterms:W3CDTF">2016-08-16T16:40:00Z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0x01010045A95EBB0E6B4F10A0543B3665DD7AAA0079F7BA720F8E5F439826B72F8B06ED59</vt:lpwstr>
  </property>
</Properties>
</file>